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990"/>
        <w:gridCol w:w="2381"/>
      </w:tblGrid>
      <w:tr w:rsidR="00E24D30" w:rsidRPr="00E24D30" w14:paraId="3DF8DB60" w14:textId="77777777" w:rsidTr="00BF0D9F">
        <w:tc>
          <w:tcPr>
            <w:tcW w:w="1951" w:type="dxa"/>
            <w:shd w:val="clear" w:color="auto" w:fill="0074B5"/>
            <w:vAlign w:val="center"/>
          </w:tcPr>
          <w:p w14:paraId="7E10F507" w14:textId="7F2CCE82" w:rsidR="0004154A" w:rsidRPr="005E13F7" w:rsidRDefault="0004154A" w:rsidP="00E87940">
            <w:pPr>
              <w:spacing w:after="0"/>
              <w:jc w:val="both"/>
              <w:rPr>
                <w:rFonts w:ascii="Arial" w:hAnsi="Arial"/>
                <w:b/>
                <w:color w:val="FFFFFF" w:themeColor="background1"/>
                <w:sz w:val="20"/>
                <w:szCs w:val="20"/>
              </w:rPr>
            </w:pPr>
            <w:r w:rsidRPr="005E13F7">
              <w:rPr>
                <w:rFonts w:ascii="Arial" w:hAnsi="Arial"/>
                <w:b/>
                <w:color w:val="FFFFFF" w:themeColor="background1"/>
                <w:sz w:val="20"/>
                <w:szCs w:val="20"/>
              </w:rPr>
              <w:t>Rodzaj</w:t>
            </w:r>
            <w:r w:rsidR="00430EAF">
              <w:rPr>
                <w:rFonts w:ascii="Arial" w:hAnsi="Arial"/>
                <w:b/>
                <w:color w:val="FFFFFF" w:themeColor="background1"/>
                <w:sz w:val="20"/>
                <w:szCs w:val="20"/>
              </w:rPr>
              <w:t>,</w:t>
            </w:r>
          </w:p>
          <w:p w14:paraId="6B950A99" w14:textId="77777777" w:rsidR="0004154A" w:rsidRPr="005E13F7" w:rsidRDefault="0004154A" w:rsidP="00E87940">
            <w:pPr>
              <w:spacing w:after="0"/>
              <w:jc w:val="both"/>
              <w:rPr>
                <w:rFonts w:ascii="Arial" w:hAnsi="Arial"/>
                <w:b/>
                <w:sz w:val="20"/>
                <w:szCs w:val="20"/>
              </w:rPr>
            </w:pPr>
            <w:r w:rsidRPr="005E13F7">
              <w:rPr>
                <w:rFonts w:ascii="Arial" w:hAnsi="Arial"/>
                <w:b/>
                <w:color w:val="FFFFFF" w:themeColor="background1"/>
                <w:sz w:val="20"/>
                <w:szCs w:val="20"/>
              </w:rPr>
              <w:t>opracowania:</w:t>
            </w:r>
          </w:p>
        </w:tc>
        <w:tc>
          <w:tcPr>
            <w:tcW w:w="7371" w:type="dxa"/>
            <w:gridSpan w:val="2"/>
            <w:shd w:val="clear" w:color="auto" w:fill="E7C71A"/>
            <w:vAlign w:val="center"/>
          </w:tcPr>
          <w:p w14:paraId="4FC46F91" w14:textId="27E84F70" w:rsidR="0004154A" w:rsidRPr="00E24D30" w:rsidRDefault="002540DC" w:rsidP="006778DE">
            <w:pPr>
              <w:spacing w:before="240" w:after="240" w:line="240" w:lineRule="auto"/>
              <w:jc w:val="center"/>
              <w:rPr>
                <w:rFonts w:ascii="Arial" w:hAnsi="Arial"/>
                <w:b/>
                <w:color w:val="FFFFFF" w:themeColor="background1"/>
                <w:sz w:val="32"/>
                <w:szCs w:val="32"/>
              </w:rPr>
            </w:pPr>
            <w:r>
              <w:rPr>
                <w:rFonts w:ascii="Arial" w:hAnsi="Arial"/>
                <w:b/>
                <w:color w:val="FFFFFF" w:themeColor="background1"/>
                <w:sz w:val="32"/>
                <w:szCs w:val="32"/>
              </w:rPr>
              <w:t>DOKUMENTACJA DO ZGŁOSZENIA ROBÓT BUDOWLANYCH NIE WYMAGAJĄCYCH POZWOLENIA NA BUDOWĘ</w:t>
            </w:r>
            <w:r w:rsidR="000F37A2">
              <w:rPr>
                <w:rFonts w:ascii="Arial" w:hAnsi="Arial"/>
                <w:b/>
                <w:color w:val="FFFFFF" w:themeColor="background1"/>
                <w:sz w:val="32"/>
                <w:szCs w:val="32"/>
              </w:rPr>
              <w:t xml:space="preserve"> </w:t>
            </w:r>
          </w:p>
        </w:tc>
      </w:tr>
      <w:tr w:rsidR="007071C7" w:rsidRPr="002F6EEE" w14:paraId="15D0E371" w14:textId="77777777" w:rsidTr="005E13F7">
        <w:trPr>
          <w:trHeight w:val="1268"/>
        </w:trPr>
        <w:tc>
          <w:tcPr>
            <w:tcW w:w="1951" w:type="dxa"/>
            <w:shd w:val="clear" w:color="auto" w:fill="0074B5"/>
            <w:vAlign w:val="center"/>
          </w:tcPr>
          <w:p w14:paraId="0F04D994" w14:textId="77777777" w:rsidR="007071C7" w:rsidRPr="005E13F7" w:rsidRDefault="001A4941" w:rsidP="001A4941">
            <w:pPr>
              <w:spacing w:after="0" w:line="240" w:lineRule="auto"/>
              <w:jc w:val="both"/>
              <w:rPr>
                <w:rFonts w:ascii="Arial" w:hAnsi="Arial"/>
                <w:b/>
                <w:sz w:val="20"/>
                <w:szCs w:val="20"/>
              </w:rPr>
            </w:pPr>
            <w:r w:rsidRPr="005E13F7">
              <w:rPr>
                <w:rFonts w:ascii="Arial" w:hAnsi="Arial"/>
                <w:b/>
                <w:color w:val="FFFFFF" w:themeColor="background1"/>
                <w:sz w:val="20"/>
                <w:szCs w:val="20"/>
              </w:rPr>
              <w:t>Nazwa zadania:</w:t>
            </w:r>
          </w:p>
        </w:tc>
        <w:tc>
          <w:tcPr>
            <w:tcW w:w="7371" w:type="dxa"/>
            <w:gridSpan w:val="2"/>
          </w:tcPr>
          <w:p w14:paraId="3E6723B0" w14:textId="10C3331D" w:rsidR="007071C7" w:rsidRPr="001A3038" w:rsidRDefault="00BC665F" w:rsidP="001A3038">
            <w:pPr>
              <w:spacing w:before="240" w:after="240"/>
              <w:jc w:val="center"/>
              <w:rPr>
                <w:rFonts w:ascii="Arial" w:hAnsi="Arial"/>
                <w:b/>
                <w:sz w:val="24"/>
                <w:szCs w:val="24"/>
              </w:rPr>
            </w:pPr>
            <w:r>
              <w:rPr>
                <w:rFonts w:ascii="Arial" w:hAnsi="Arial"/>
                <w:b/>
                <w:sz w:val="24"/>
                <w:szCs w:val="24"/>
              </w:rPr>
              <w:t>P</w:t>
            </w:r>
            <w:r w:rsidRPr="00BC665F">
              <w:rPr>
                <w:rFonts w:ascii="Arial" w:hAnsi="Arial"/>
                <w:b/>
                <w:sz w:val="24"/>
                <w:szCs w:val="24"/>
              </w:rPr>
              <w:t>rzebudow</w:t>
            </w:r>
            <w:r w:rsidR="002540DC">
              <w:rPr>
                <w:rFonts w:ascii="Arial" w:hAnsi="Arial"/>
                <w:b/>
                <w:sz w:val="24"/>
                <w:szCs w:val="24"/>
              </w:rPr>
              <w:t>a</w:t>
            </w:r>
            <w:r w:rsidRPr="00BC665F">
              <w:rPr>
                <w:rFonts w:ascii="Arial" w:hAnsi="Arial"/>
                <w:b/>
                <w:sz w:val="24"/>
                <w:szCs w:val="24"/>
              </w:rPr>
              <w:t xml:space="preserve"> drogi gminnej nr 108713R ul. Głogowska (do nowych bloków) polegając</w:t>
            </w:r>
            <w:r w:rsidR="002540DC">
              <w:rPr>
                <w:rFonts w:ascii="Arial" w:hAnsi="Arial"/>
                <w:b/>
                <w:sz w:val="24"/>
                <w:szCs w:val="24"/>
              </w:rPr>
              <w:t>a</w:t>
            </w:r>
            <w:r w:rsidRPr="00BC665F">
              <w:rPr>
                <w:rFonts w:ascii="Arial" w:hAnsi="Arial"/>
                <w:b/>
                <w:sz w:val="24"/>
                <w:szCs w:val="24"/>
              </w:rPr>
              <w:t xml:space="preserve"> na budowie drogi dla pieszych w Sokołowie Małopolskim</w:t>
            </w:r>
            <w:r w:rsidRPr="005855DA">
              <w:rPr>
                <w:rFonts w:ascii="Arial" w:hAnsi="Arial"/>
                <w:b/>
                <w:sz w:val="24"/>
                <w:szCs w:val="24"/>
              </w:rPr>
              <w:t xml:space="preserve"> </w:t>
            </w:r>
          </w:p>
        </w:tc>
      </w:tr>
      <w:tr w:rsidR="007071C7" w:rsidRPr="002F6EEE" w14:paraId="7C52A364" w14:textId="77777777" w:rsidTr="00E24D30">
        <w:tc>
          <w:tcPr>
            <w:tcW w:w="1951" w:type="dxa"/>
            <w:shd w:val="clear" w:color="auto" w:fill="0074B5"/>
            <w:vAlign w:val="center"/>
          </w:tcPr>
          <w:p w14:paraId="09B22AFD" w14:textId="76D7D3A6" w:rsidR="007071C7" w:rsidRPr="000F37A2" w:rsidRDefault="007071C7" w:rsidP="000F37A2">
            <w:pPr>
              <w:spacing w:after="0" w:line="240" w:lineRule="auto"/>
              <w:rPr>
                <w:rFonts w:ascii="Arial" w:hAnsi="Arial"/>
                <w:b/>
                <w:color w:val="FFFFFF" w:themeColor="background1"/>
                <w:sz w:val="20"/>
                <w:szCs w:val="20"/>
              </w:rPr>
            </w:pPr>
            <w:r w:rsidRPr="000F37A2">
              <w:rPr>
                <w:rFonts w:ascii="Arial" w:hAnsi="Arial"/>
                <w:b/>
                <w:color w:val="FFFFFF" w:themeColor="background1"/>
                <w:sz w:val="20"/>
                <w:szCs w:val="20"/>
              </w:rPr>
              <w:t>Lokalizacja</w:t>
            </w:r>
            <w:r w:rsidR="000F37A2" w:rsidRPr="000F37A2">
              <w:rPr>
                <w:rFonts w:ascii="Arial" w:hAnsi="Arial"/>
                <w:b/>
                <w:color w:val="FFFFFF" w:themeColor="background1"/>
                <w:sz w:val="20"/>
                <w:szCs w:val="20"/>
              </w:rPr>
              <w:t xml:space="preserve"> i kategoria obiektu budowlanego</w:t>
            </w:r>
            <w:r w:rsidRPr="000F37A2">
              <w:rPr>
                <w:rFonts w:ascii="Arial" w:hAnsi="Arial"/>
                <w:b/>
                <w:color w:val="FFFFFF" w:themeColor="background1"/>
                <w:sz w:val="20"/>
                <w:szCs w:val="20"/>
              </w:rPr>
              <w:t>:</w:t>
            </w:r>
          </w:p>
        </w:tc>
        <w:tc>
          <w:tcPr>
            <w:tcW w:w="7371" w:type="dxa"/>
            <w:gridSpan w:val="2"/>
            <w:vAlign w:val="center"/>
          </w:tcPr>
          <w:p w14:paraId="5D9F8263" w14:textId="799101D7" w:rsidR="000F37A2" w:rsidRPr="000F37A2" w:rsidRDefault="00714261" w:rsidP="000F37A2">
            <w:pPr>
              <w:spacing w:before="240" w:after="240" w:line="240" w:lineRule="auto"/>
              <w:rPr>
                <w:rFonts w:ascii="Arial" w:hAnsi="Arial"/>
                <w:bCs/>
                <w:sz w:val="20"/>
                <w:szCs w:val="20"/>
              </w:rPr>
            </w:pPr>
            <w:r w:rsidRPr="00714261">
              <w:rPr>
                <w:rFonts w:ascii="Arial" w:hAnsi="Arial"/>
                <w:bCs/>
                <w:sz w:val="20"/>
                <w:szCs w:val="20"/>
              </w:rPr>
              <w:t>Adres i kategoria obiektu budowlanego:</w:t>
            </w:r>
          </w:p>
          <w:p w14:paraId="70FF1EB0" w14:textId="76F4BF11" w:rsidR="00714261" w:rsidRDefault="00714261" w:rsidP="00EB30B2">
            <w:pPr>
              <w:spacing w:before="240" w:after="240"/>
              <w:jc w:val="center"/>
              <w:rPr>
                <w:rFonts w:ascii="Arial" w:hAnsi="Arial"/>
                <w:bCs/>
                <w:color w:val="000000"/>
                <w:sz w:val="24"/>
                <w:szCs w:val="24"/>
              </w:rPr>
            </w:pPr>
            <w:r>
              <w:rPr>
                <w:rFonts w:ascii="Arial" w:hAnsi="Arial"/>
                <w:bCs/>
                <w:sz w:val="24"/>
                <w:szCs w:val="24"/>
              </w:rPr>
              <w:t>Droga gminna 1</w:t>
            </w:r>
            <w:r w:rsidR="00240099">
              <w:rPr>
                <w:rFonts w:ascii="Arial" w:hAnsi="Arial"/>
                <w:bCs/>
                <w:sz w:val="24"/>
                <w:szCs w:val="24"/>
              </w:rPr>
              <w:t>08713</w:t>
            </w:r>
            <w:r>
              <w:rPr>
                <w:rFonts w:ascii="Arial" w:hAnsi="Arial"/>
                <w:bCs/>
                <w:sz w:val="24"/>
                <w:szCs w:val="24"/>
              </w:rPr>
              <w:t xml:space="preserve">R ul. </w:t>
            </w:r>
            <w:r w:rsidR="00240099">
              <w:rPr>
                <w:rFonts w:ascii="Arial" w:hAnsi="Arial"/>
                <w:bCs/>
                <w:sz w:val="24"/>
                <w:szCs w:val="24"/>
              </w:rPr>
              <w:t>Głogowska</w:t>
            </w:r>
            <w:r>
              <w:rPr>
                <w:rFonts w:ascii="Arial" w:hAnsi="Arial"/>
                <w:bCs/>
                <w:sz w:val="24"/>
                <w:szCs w:val="24"/>
              </w:rPr>
              <w:t xml:space="preserve"> </w:t>
            </w:r>
            <w:r w:rsidR="00240099">
              <w:rPr>
                <w:rFonts w:ascii="Arial" w:hAnsi="Arial"/>
                <w:bCs/>
                <w:sz w:val="24"/>
                <w:szCs w:val="24"/>
              </w:rPr>
              <w:t>od</w:t>
            </w:r>
            <w:r>
              <w:rPr>
                <w:rFonts w:ascii="Arial" w:hAnsi="Arial"/>
                <w:bCs/>
                <w:sz w:val="24"/>
                <w:szCs w:val="24"/>
              </w:rPr>
              <w:t xml:space="preserve"> s</w:t>
            </w:r>
            <w:r w:rsidR="0039559D" w:rsidRPr="007C45AB">
              <w:rPr>
                <w:rFonts w:ascii="Arial" w:hAnsi="Arial"/>
                <w:bCs/>
                <w:sz w:val="24"/>
                <w:szCs w:val="24"/>
              </w:rPr>
              <w:t>krzyżowani</w:t>
            </w:r>
            <w:r>
              <w:rPr>
                <w:rFonts w:ascii="Arial" w:hAnsi="Arial"/>
                <w:bCs/>
                <w:sz w:val="24"/>
                <w:szCs w:val="24"/>
              </w:rPr>
              <w:t>a z</w:t>
            </w:r>
            <w:r w:rsidR="0039559D" w:rsidRPr="007C45AB">
              <w:rPr>
                <w:rFonts w:ascii="Arial" w:hAnsi="Arial"/>
                <w:bCs/>
                <w:sz w:val="24"/>
                <w:szCs w:val="24"/>
              </w:rPr>
              <w:t xml:space="preserve"> ul. </w:t>
            </w:r>
            <w:r w:rsidR="00240099">
              <w:rPr>
                <w:rFonts w:ascii="Arial" w:hAnsi="Arial"/>
                <w:bCs/>
                <w:sz w:val="24"/>
                <w:szCs w:val="24"/>
              </w:rPr>
              <w:t xml:space="preserve">Podstawskiego do nowo wybudowanych </w:t>
            </w:r>
            <w:r>
              <w:rPr>
                <w:rFonts w:ascii="Arial" w:hAnsi="Arial"/>
                <w:bCs/>
                <w:sz w:val="24"/>
                <w:szCs w:val="24"/>
              </w:rPr>
              <w:t xml:space="preserve"> </w:t>
            </w:r>
            <w:r w:rsidR="00240099">
              <w:rPr>
                <w:rFonts w:ascii="Arial" w:hAnsi="Arial"/>
                <w:bCs/>
                <w:sz w:val="24"/>
                <w:szCs w:val="24"/>
              </w:rPr>
              <w:t xml:space="preserve">bloków </w:t>
            </w:r>
            <w:r w:rsidR="0039559D" w:rsidRPr="007C45AB">
              <w:rPr>
                <w:rFonts w:ascii="Arial" w:hAnsi="Arial"/>
                <w:bCs/>
                <w:sz w:val="24"/>
                <w:szCs w:val="24"/>
              </w:rPr>
              <w:t xml:space="preserve">w </w:t>
            </w:r>
            <w:r w:rsidR="0039559D" w:rsidRPr="007C45AB">
              <w:rPr>
                <w:rFonts w:ascii="Arial" w:hAnsi="Arial"/>
                <w:bCs/>
                <w:color w:val="000000"/>
                <w:sz w:val="24"/>
                <w:szCs w:val="24"/>
              </w:rPr>
              <w:t>Sokołowie Małopolskim</w:t>
            </w:r>
            <w:r w:rsidR="00EB30B2">
              <w:rPr>
                <w:rFonts w:ascii="Arial" w:hAnsi="Arial"/>
                <w:bCs/>
                <w:color w:val="000000"/>
                <w:sz w:val="24"/>
                <w:szCs w:val="24"/>
              </w:rPr>
              <w:t xml:space="preserve"> </w:t>
            </w:r>
            <w:r w:rsidR="00EB30B2">
              <w:rPr>
                <w:rFonts w:ascii="Arial" w:hAnsi="Arial"/>
                <w:bCs/>
                <w:color w:val="000000"/>
                <w:sz w:val="24"/>
                <w:szCs w:val="24"/>
              </w:rPr>
              <w:br/>
            </w:r>
            <w:r>
              <w:rPr>
                <w:rFonts w:ascii="Arial" w:hAnsi="Arial"/>
                <w:bCs/>
                <w:color w:val="000000"/>
                <w:sz w:val="24"/>
                <w:szCs w:val="24"/>
              </w:rPr>
              <w:t xml:space="preserve">Kategoria obiektu budowlanego: XXV </w:t>
            </w:r>
            <w:r w:rsidR="005E13F7">
              <w:rPr>
                <w:rFonts w:ascii="Arial" w:hAnsi="Arial"/>
                <w:bCs/>
                <w:color w:val="000000"/>
                <w:sz w:val="24"/>
                <w:szCs w:val="24"/>
              </w:rPr>
              <w:t>–</w:t>
            </w:r>
            <w:r>
              <w:rPr>
                <w:rFonts w:ascii="Arial" w:hAnsi="Arial"/>
                <w:bCs/>
                <w:color w:val="000000"/>
                <w:sz w:val="24"/>
                <w:szCs w:val="24"/>
              </w:rPr>
              <w:t xml:space="preserve"> </w:t>
            </w:r>
            <w:r w:rsidR="008E4123">
              <w:rPr>
                <w:rFonts w:ascii="Arial" w:hAnsi="Arial"/>
                <w:bCs/>
                <w:color w:val="000000"/>
                <w:sz w:val="24"/>
                <w:szCs w:val="24"/>
              </w:rPr>
              <w:t>d</w:t>
            </w:r>
            <w:r w:rsidR="005E13F7">
              <w:rPr>
                <w:rFonts w:ascii="Arial" w:hAnsi="Arial"/>
                <w:bCs/>
                <w:color w:val="000000"/>
                <w:sz w:val="24"/>
                <w:szCs w:val="24"/>
              </w:rPr>
              <w:t>rogi i drogi kolejowe</w:t>
            </w:r>
          </w:p>
          <w:p w14:paraId="1327E396" w14:textId="32FB2D16" w:rsidR="00EB30B2" w:rsidRPr="00EB30B2" w:rsidRDefault="008E4123" w:rsidP="00EB30B2">
            <w:pPr>
              <w:spacing w:before="240" w:after="240"/>
              <w:rPr>
                <w:rFonts w:ascii="Arial" w:hAnsi="Arial"/>
                <w:bCs/>
                <w:sz w:val="20"/>
                <w:szCs w:val="20"/>
              </w:rPr>
            </w:pPr>
            <w:r>
              <w:rPr>
                <w:rFonts w:ascii="Arial" w:hAnsi="Arial"/>
                <w:bCs/>
                <w:sz w:val="20"/>
                <w:szCs w:val="20"/>
              </w:rPr>
              <w:t>Jednostka ewidencyjna: 181611_4</w:t>
            </w:r>
            <w:r w:rsidR="00EB30B2">
              <w:rPr>
                <w:rFonts w:ascii="Arial" w:hAnsi="Arial"/>
                <w:bCs/>
                <w:sz w:val="20"/>
                <w:szCs w:val="20"/>
              </w:rPr>
              <w:t xml:space="preserve"> </w:t>
            </w:r>
            <w:r>
              <w:rPr>
                <w:rFonts w:ascii="Arial" w:hAnsi="Arial"/>
                <w:bCs/>
                <w:sz w:val="20"/>
                <w:szCs w:val="20"/>
              </w:rPr>
              <w:t>Sokołów Małopolski</w:t>
            </w:r>
            <w:r w:rsidR="002540DC">
              <w:rPr>
                <w:rFonts w:ascii="Arial" w:hAnsi="Arial"/>
                <w:bCs/>
                <w:sz w:val="20"/>
                <w:szCs w:val="20"/>
              </w:rPr>
              <w:t xml:space="preserve"> miasto</w:t>
            </w:r>
            <w:r>
              <w:rPr>
                <w:rFonts w:ascii="Arial" w:hAnsi="Arial"/>
                <w:bCs/>
                <w:sz w:val="20"/>
                <w:szCs w:val="20"/>
              </w:rPr>
              <w:br/>
            </w:r>
            <w:r w:rsidR="00EB30B2">
              <w:rPr>
                <w:rFonts w:ascii="Arial" w:hAnsi="Arial"/>
                <w:bCs/>
                <w:sz w:val="20"/>
                <w:szCs w:val="20"/>
              </w:rPr>
              <w:t>Obręb ewiden</w:t>
            </w:r>
            <w:r>
              <w:rPr>
                <w:rFonts w:ascii="Arial" w:hAnsi="Arial"/>
                <w:bCs/>
                <w:sz w:val="20"/>
                <w:szCs w:val="20"/>
              </w:rPr>
              <w:t>cyjny: 0001 Sokołów Małopolski</w:t>
            </w:r>
            <w:r>
              <w:rPr>
                <w:rFonts w:ascii="Arial" w:hAnsi="Arial"/>
                <w:bCs/>
                <w:sz w:val="20"/>
                <w:szCs w:val="20"/>
              </w:rPr>
              <w:br/>
            </w:r>
            <w:r w:rsidR="00EB30B2">
              <w:rPr>
                <w:rFonts w:ascii="Arial" w:hAnsi="Arial"/>
                <w:bCs/>
                <w:sz w:val="20"/>
                <w:szCs w:val="20"/>
              </w:rPr>
              <w:t xml:space="preserve">Numery działek: </w:t>
            </w:r>
            <w:r w:rsidR="00240099">
              <w:rPr>
                <w:rFonts w:ascii="Arial" w:hAnsi="Arial"/>
                <w:bCs/>
                <w:sz w:val="20"/>
                <w:szCs w:val="20"/>
              </w:rPr>
              <w:t>1562</w:t>
            </w:r>
          </w:p>
        </w:tc>
      </w:tr>
      <w:tr w:rsidR="004305EA" w:rsidRPr="00B27991" w14:paraId="527DA1C4" w14:textId="0AEB906C" w:rsidTr="00E24D30">
        <w:trPr>
          <w:trHeight w:val="2206"/>
        </w:trPr>
        <w:tc>
          <w:tcPr>
            <w:tcW w:w="1951" w:type="dxa"/>
            <w:shd w:val="clear" w:color="auto" w:fill="0074B5"/>
            <w:vAlign w:val="center"/>
          </w:tcPr>
          <w:p w14:paraId="0953327C" w14:textId="24C04CEE" w:rsidR="004305EA" w:rsidRPr="00E7453E" w:rsidRDefault="006778DE" w:rsidP="001A4941">
            <w:pPr>
              <w:spacing w:after="0" w:line="240" w:lineRule="auto"/>
              <w:jc w:val="both"/>
              <w:rPr>
                <w:rFonts w:ascii="Arial" w:hAnsi="Arial"/>
                <w:b/>
                <w:sz w:val="20"/>
                <w:szCs w:val="20"/>
              </w:rPr>
            </w:pPr>
            <w:r>
              <w:rPr>
                <w:rFonts w:ascii="Arial" w:hAnsi="Arial"/>
                <w:b/>
                <w:color w:val="FFFFFF" w:themeColor="background1"/>
                <w:sz w:val="20"/>
                <w:szCs w:val="20"/>
              </w:rPr>
              <w:t>Inwestor</w:t>
            </w:r>
            <w:r w:rsidR="004305EA" w:rsidRPr="00E7453E">
              <w:rPr>
                <w:rFonts w:ascii="Arial" w:hAnsi="Arial"/>
                <w:b/>
                <w:color w:val="FFFFFF" w:themeColor="background1"/>
                <w:sz w:val="20"/>
                <w:szCs w:val="20"/>
              </w:rPr>
              <w:t>:</w:t>
            </w:r>
          </w:p>
        </w:tc>
        <w:tc>
          <w:tcPr>
            <w:tcW w:w="4990" w:type="dxa"/>
          </w:tcPr>
          <w:p w14:paraId="055896D4" w14:textId="7E63245E" w:rsidR="004305EA" w:rsidRPr="007C45AB" w:rsidRDefault="004305EA" w:rsidP="00F7556D">
            <w:pPr>
              <w:spacing w:before="240" w:after="0"/>
              <w:jc w:val="center"/>
              <w:rPr>
                <w:rFonts w:ascii="Arial" w:hAnsi="Arial"/>
                <w:b/>
                <w:sz w:val="24"/>
                <w:szCs w:val="24"/>
              </w:rPr>
            </w:pPr>
            <w:r w:rsidRPr="007C45AB">
              <w:rPr>
                <w:rFonts w:ascii="Arial" w:hAnsi="Arial"/>
                <w:b/>
                <w:sz w:val="24"/>
                <w:szCs w:val="24"/>
              </w:rPr>
              <w:t>Gmina Sokołów Małopolski</w:t>
            </w:r>
          </w:p>
          <w:p w14:paraId="0278A543" w14:textId="76222413" w:rsidR="004305EA" w:rsidRPr="00307DC7" w:rsidRDefault="004305EA" w:rsidP="00C72EFD">
            <w:pPr>
              <w:spacing w:after="0"/>
              <w:jc w:val="center"/>
              <w:rPr>
                <w:rFonts w:ascii="Arial" w:hAnsi="Arial"/>
                <w:b/>
                <w:sz w:val="24"/>
                <w:szCs w:val="24"/>
              </w:rPr>
            </w:pPr>
            <w:r w:rsidRPr="00307DC7">
              <w:rPr>
                <w:rFonts w:ascii="Arial" w:hAnsi="Arial"/>
                <w:b/>
                <w:sz w:val="24"/>
                <w:szCs w:val="24"/>
              </w:rPr>
              <w:t>ul. Rynek 1, 36-050 Sokołów Małopolski</w:t>
            </w:r>
          </w:p>
          <w:p w14:paraId="62600D03" w14:textId="5227ABE7" w:rsidR="004305EA" w:rsidRPr="00F62473" w:rsidRDefault="004305EA" w:rsidP="00C72EFD">
            <w:pPr>
              <w:pStyle w:val="Nagwek2"/>
              <w:spacing w:before="0" w:beforeAutospacing="0" w:after="0" w:afterAutospacing="0" w:line="276" w:lineRule="auto"/>
              <w:jc w:val="center"/>
              <w:rPr>
                <w:rFonts w:ascii="Arial" w:hAnsi="Arial" w:cs="Arial"/>
                <w:b w:val="0"/>
                <w:bCs w:val="0"/>
                <w:sz w:val="24"/>
                <w:szCs w:val="24"/>
                <w:lang w:val="en-US"/>
              </w:rPr>
            </w:pPr>
            <w:r w:rsidRPr="00F62473">
              <w:rPr>
                <w:rFonts w:ascii="Arial" w:hAnsi="Arial" w:cs="Arial"/>
                <w:b w:val="0"/>
                <w:bCs w:val="0"/>
                <w:sz w:val="24"/>
                <w:szCs w:val="24"/>
                <w:lang w:val="en-US"/>
              </w:rPr>
              <w:t>NIP:  517 01 21 981</w:t>
            </w:r>
          </w:p>
          <w:p w14:paraId="6A46970E" w14:textId="574C96F5" w:rsidR="004305EA" w:rsidRPr="00F62473" w:rsidRDefault="004305EA" w:rsidP="00C72EFD">
            <w:pPr>
              <w:pStyle w:val="Nagwek2"/>
              <w:spacing w:before="0" w:beforeAutospacing="0" w:after="0" w:afterAutospacing="0" w:line="276" w:lineRule="auto"/>
              <w:jc w:val="center"/>
              <w:rPr>
                <w:rFonts w:ascii="Arial" w:hAnsi="Arial" w:cs="Arial"/>
                <w:b w:val="0"/>
                <w:bCs w:val="0"/>
                <w:sz w:val="24"/>
                <w:szCs w:val="24"/>
                <w:lang w:val="en-US"/>
              </w:rPr>
            </w:pPr>
            <w:r w:rsidRPr="00F62473">
              <w:rPr>
                <w:rFonts w:ascii="Arial" w:hAnsi="Arial" w:cs="Arial"/>
                <w:b w:val="0"/>
                <w:bCs w:val="0"/>
                <w:sz w:val="24"/>
                <w:szCs w:val="24"/>
                <w:lang w:val="en-US"/>
              </w:rPr>
              <w:t>REGON:  690 582 134</w:t>
            </w:r>
          </w:p>
          <w:p w14:paraId="1E418450" w14:textId="0AF0D4AB" w:rsidR="004305EA" w:rsidRPr="00F62473" w:rsidRDefault="004305EA" w:rsidP="009F2211">
            <w:pPr>
              <w:pStyle w:val="Nagwek2"/>
              <w:spacing w:before="0" w:beforeAutospacing="0" w:after="120" w:afterAutospacing="0" w:line="276" w:lineRule="auto"/>
              <w:ind w:hanging="284"/>
              <w:jc w:val="center"/>
              <w:rPr>
                <w:rFonts w:ascii="Arial" w:hAnsi="Arial" w:cs="Arial"/>
                <w:b w:val="0"/>
                <w:bCs w:val="0"/>
                <w:sz w:val="22"/>
                <w:szCs w:val="22"/>
                <w:lang w:val="en-US"/>
              </w:rPr>
            </w:pPr>
            <w:r w:rsidRPr="00F62473">
              <w:rPr>
                <w:rFonts w:ascii="Arial" w:hAnsi="Arial" w:cs="Arial"/>
                <w:b w:val="0"/>
                <w:bCs w:val="0"/>
                <w:sz w:val="24"/>
                <w:szCs w:val="24"/>
                <w:lang w:val="en-US"/>
              </w:rPr>
              <w:t>e-mail: ugim@sokolow-mlp.pl</w:t>
            </w:r>
          </w:p>
        </w:tc>
        <w:tc>
          <w:tcPr>
            <w:tcW w:w="2381" w:type="dxa"/>
            <w:vAlign w:val="center"/>
          </w:tcPr>
          <w:p w14:paraId="0A102467" w14:textId="528D8A27" w:rsidR="004305EA" w:rsidRPr="00F62473" w:rsidRDefault="00BD2046" w:rsidP="00B40587">
            <w:pPr>
              <w:spacing w:before="240" w:after="240" w:line="240" w:lineRule="auto"/>
              <w:rPr>
                <w:rFonts w:ascii="Arial" w:hAnsi="Arial"/>
                <w:b/>
                <w:bCs/>
                <w:lang w:val="en-US"/>
              </w:rPr>
            </w:pPr>
            <w:r>
              <w:rPr>
                <w:noProof/>
                <w:lang w:eastAsia="pl-PL"/>
              </w:rPr>
              <w:drawing>
                <wp:anchor distT="0" distB="0" distL="114300" distR="114300" simplePos="0" relativeHeight="251659264" behindDoc="0" locked="0" layoutInCell="1" allowOverlap="1" wp14:anchorId="1AF9EB63" wp14:editId="41E8B9C0">
                  <wp:simplePos x="5353050" y="3343275"/>
                  <wp:positionH relativeFrom="margin">
                    <wp:align>center</wp:align>
                  </wp:positionH>
                  <wp:positionV relativeFrom="margin">
                    <wp:align>bottom</wp:align>
                  </wp:positionV>
                  <wp:extent cx="1211580" cy="1211580"/>
                  <wp:effectExtent l="0" t="0" r="0" b="7620"/>
                  <wp:wrapNone/>
                  <wp:docPr id="3" name="Obraz 3" descr="https://sokolow-mlp.pl/thumb/2GBUJIA1JEEcnWQIxBAZWBkdQSTw-GAhOSzUARQ5VQG9Xa1U7CGVgVDpCEQcYEV4JUREHamBPCwsFIEMLRB8fPwFoCSQPViNYIh4ENg9BHUFEABwiKQ4ZPQAhQwtEQ1hhQVsbJQMbdRUlXFZ0ShBYGVFQSSY5AQEf/herb_sokol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okolow-mlp.pl/thumb/2GBUJIA1JEEcnWQIxBAZWBkdQSTw-GAhOSzUARQ5VQG9Xa1U7CGVgVDpCEQcYEV4JUREHamBPCwsFIEMLRB8fPwFoCSQPViNYIh4ENg9BHUFEABwiKQ4ZPQAhQwtEQ1hhQVsbJQMbdRUlXFZ0ShBYGVFQSSY5AQEf/herb_sokolow.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4C034D" w:rsidRPr="00960660" w14:paraId="278856F5" w14:textId="77777777" w:rsidTr="00E7453E">
        <w:trPr>
          <w:trHeight w:val="1460"/>
        </w:trPr>
        <w:tc>
          <w:tcPr>
            <w:tcW w:w="1951" w:type="dxa"/>
            <w:shd w:val="clear" w:color="auto" w:fill="0074B5"/>
            <w:vAlign w:val="center"/>
          </w:tcPr>
          <w:p w14:paraId="797A7401" w14:textId="77777777" w:rsidR="004C034D" w:rsidRPr="00E7453E" w:rsidRDefault="004C034D" w:rsidP="00E87940">
            <w:pPr>
              <w:spacing w:after="0"/>
              <w:rPr>
                <w:rFonts w:ascii="Arial" w:hAnsi="Arial"/>
                <w:b/>
                <w:color w:val="FFFFFF" w:themeColor="background1"/>
                <w:sz w:val="20"/>
                <w:szCs w:val="20"/>
              </w:rPr>
            </w:pPr>
            <w:r w:rsidRPr="00E7453E">
              <w:rPr>
                <w:rFonts w:ascii="Arial" w:hAnsi="Arial"/>
                <w:b/>
                <w:color w:val="FFFFFF" w:themeColor="background1"/>
                <w:sz w:val="20"/>
                <w:szCs w:val="20"/>
              </w:rPr>
              <w:t>Jednostka</w:t>
            </w:r>
          </w:p>
          <w:p w14:paraId="69C14492" w14:textId="77777777" w:rsidR="004C034D" w:rsidRPr="003D4BDE" w:rsidRDefault="004C034D" w:rsidP="00E87940">
            <w:pPr>
              <w:spacing w:after="0"/>
              <w:rPr>
                <w:rFonts w:ascii="Arial" w:hAnsi="Arial"/>
                <w:b/>
              </w:rPr>
            </w:pPr>
            <w:r w:rsidRPr="00E7453E">
              <w:rPr>
                <w:rFonts w:ascii="Arial" w:hAnsi="Arial"/>
                <w:b/>
                <w:color w:val="FFFFFF" w:themeColor="background1"/>
                <w:sz w:val="20"/>
                <w:szCs w:val="20"/>
              </w:rPr>
              <w:t>projektowa:</w:t>
            </w:r>
          </w:p>
        </w:tc>
        <w:tc>
          <w:tcPr>
            <w:tcW w:w="7371" w:type="dxa"/>
            <w:gridSpan w:val="2"/>
          </w:tcPr>
          <w:p w14:paraId="20B72872" w14:textId="77777777" w:rsidR="004305EA" w:rsidRPr="00E7453E" w:rsidRDefault="004305EA" w:rsidP="00D62C60">
            <w:pPr>
              <w:spacing w:before="240" w:after="0" w:line="240" w:lineRule="auto"/>
              <w:jc w:val="center"/>
              <w:rPr>
                <w:rFonts w:ascii="Arial" w:eastAsia="Times New Roman" w:hAnsi="Arial"/>
                <w:b/>
                <w:bCs/>
                <w:sz w:val="20"/>
                <w:szCs w:val="20"/>
                <w:lang w:eastAsia="pl-PL"/>
              </w:rPr>
            </w:pPr>
            <w:r w:rsidRPr="00E7453E">
              <w:rPr>
                <w:rFonts w:ascii="Arial" w:eastAsia="Times New Roman" w:hAnsi="Arial"/>
                <w:b/>
                <w:bCs/>
                <w:color w:val="222222"/>
                <w:sz w:val="20"/>
                <w:szCs w:val="20"/>
                <w:lang w:eastAsia="pl-PL"/>
              </w:rPr>
              <w:t>ARCHITECTUM</w:t>
            </w:r>
          </w:p>
          <w:p w14:paraId="2D9767BF" w14:textId="63DF5283" w:rsidR="004305EA" w:rsidRPr="00E7453E" w:rsidRDefault="004305EA" w:rsidP="004305EA">
            <w:pPr>
              <w:spacing w:after="0" w:line="240" w:lineRule="auto"/>
              <w:jc w:val="center"/>
              <w:rPr>
                <w:rFonts w:ascii="Arial" w:eastAsia="Times New Roman" w:hAnsi="Arial"/>
                <w:color w:val="222222"/>
                <w:sz w:val="20"/>
                <w:szCs w:val="20"/>
                <w:lang w:eastAsia="pl-PL"/>
              </w:rPr>
            </w:pPr>
            <w:r w:rsidRPr="00E7453E">
              <w:rPr>
                <w:rFonts w:ascii="Arial" w:eastAsia="Times New Roman" w:hAnsi="Arial"/>
                <w:color w:val="222222"/>
                <w:sz w:val="20"/>
                <w:szCs w:val="20"/>
                <w:lang w:eastAsia="pl-PL"/>
              </w:rPr>
              <w:t>Arkadiusz Chromiński</w:t>
            </w:r>
          </w:p>
          <w:p w14:paraId="2473C50F" w14:textId="096D5DA2" w:rsidR="004305EA" w:rsidRPr="00E7453E" w:rsidRDefault="004305EA" w:rsidP="004305EA">
            <w:pPr>
              <w:spacing w:after="0" w:line="240" w:lineRule="auto"/>
              <w:jc w:val="center"/>
              <w:rPr>
                <w:rFonts w:ascii="Arial" w:eastAsia="Times New Roman" w:hAnsi="Arial"/>
                <w:color w:val="222222"/>
                <w:sz w:val="20"/>
                <w:szCs w:val="20"/>
                <w:lang w:eastAsia="pl-PL"/>
              </w:rPr>
            </w:pPr>
            <w:r w:rsidRPr="00E7453E">
              <w:rPr>
                <w:rFonts w:ascii="Arial" w:eastAsia="Times New Roman" w:hAnsi="Arial"/>
                <w:color w:val="222222"/>
                <w:sz w:val="20"/>
                <w:szCs w:val="20"/>
                <w:lang w:eastAsia="pl-PL"/>
              </w:rPr>
              <w:t>tel. 502747286</w:t>
            </w:r>
          </w:p>
          <w:p w14:paraId="1E4A6819" w14:textId="13FA95EE" w:rsidR="004305EA" w:rsidRPr="00B23428" w:rsidRDefault="004305EA" w:rsidP="00D62C60">
            <w:pPr>
              <w:spacing w:after="240" w:line="240" w:lineRule="auto"/>
              <w:jc w:val="center"/>
              <w:rPr>
                <w:rFonts w:ascii="Arial" w:eastAsia="Times New Roman" w:hAnsi="Arial"/>
                <w:color w:val="222222"/>
                <w:sz w:val="24"/>
                <w:szCs w:val="24"/>
                <w:lang w:eastAsia="pl-PL"/>
              </w:rPr>
            </w:pPr>
            <w:r w:rsidRPr="00E7453E">
              <w:rPr>
                <w:rFonts w:ascii="Arial" w:eastAsia="Times New Roman" w:hAnsi="Arial"/>
                <w:color w:val="222222"/>
                <w:sz w:val="20"/>
                <w:szCs w:val="20"/>
                <w:lang w:eastAsia="pl-PL"/>
              </w:rPr>
              <w:t xml:space="preserve">e-mail - </w:t>
            </w:r>
            <w:hyperlink r:id="rId9" w:tgtFrame="_blank" w:history="1">
              <w:r w:rsidRPr="00E7453E">
                <w:rPr>
                  <w:rFonts w:ascii="Arial" w:eastAsia="Times New Roman" w:hAnsi="Arial"/>
                  <w:color w:val="0000FF"/>
                  <w:sz w:val="20"/>
                  <w:szCs w:val="20"/>
                  <w:u w:val="single"/>
                  <w:lang w:eastAsia="pl-PL"/>
                </w:rPr>
                <w:t>biuro.architectum@gmail.com</w:t>
              </w:r>
            </w:hyperlink>
          </w:p>
        </w:tc>
      </w:tr>
      <w:tr w:rsidR="009126D3" w:rsidRPr="009126D3" w14:paraId="636DD53D" w14:textId="77777777" w:rsidTr="00E7453E">
        <w:trPr>
          <w:trHeight w:val="276"/>
        </w:trPr>
        <w:tc>
          <w:tcPr>
            <w:tcW w:w="9322" w:type="dxa"/>
            <w:gridSpan w:val="3"/>
            <w:vAlign w:val="bottom"/>
          </w:tcPr>
          <w:p w14:paraId="30F5DEB7" w14:textId="6371DB7C" w:rsidR="00D62C60" w:rsidRPr="00E7453E" w:rsidRDefault="00D62C60" w:rsidP="00E7453E">
            <w:pPr>
              <w:pStyle w:val="Teksttreci0"/>
              <w:shd w:val="clear" w:color="auto" w:fill="auto"/>
              <w:spacing w:after="0" w:line="240" w:lineRule="auto"/>
              <w:ind w:left="2720"/>
              <w:rPr>
                <w:rFonts w:ascii="Arial" w:hAnsi="Arial" w:cs="Arial"/>
                <w:bCs/>
              </w:rPr>
            </w:pPr>
          </w:p>
        </w:tc>
      </w:tr>
      <w:tr w:rsidR="002E5EAE" w:rsidRPr="002F6EEE" w14:paraId="417C6FDA" w14:textId="77777777" w:rsidTr="00E7453E">
        <w:trPr>
          <w:trHeight w:val="113"/>
        </w:trPr>
        <w:tc>
          <w:tcPr>
            <w:tcW w:w="9322" w:type="dxa"/>
            <w:gridSpan w:val="3"/>
          </w:tcPr>
          <w:p w14:paraId="48C82691" w14:textId="21FDFE0A" w:rsidR="002E5EAE" w:rsidRPr="00E87940" w:rsidRDefault="002E5EAE" w:rsidP="00CA2EB2">
            <w:pPr>
              <w:spacing w:after="0" w:line="240" w:lineRule="auto"/>
              <w:rPr>
                <w:rFonts w:ascii="Arial" w:hAnsi="Arial"/>
                <w:b/>
              </w:rPr>
            </w:pPr>
          </w:p>
        </w:tc>
      </w:tr>
    </w:tbl>
    <w:p w14:paraId="6AD649E3" w14:textId="0825D0B6" w:rsidR="00CA2EB2" w:rsidRDefault="00CA2EB2" w:rsidP="00CA2EB2">
      <w:pPr>
        <w:spacing w:after="0"/>
        <w:jc w:val="right"/>
        <w:rPr>
          <w:rFonts w:ascii="Arial" w:hAnsi="Arial"/>
          <w:b/>
          <w:sz w:val="24"/>
          <w:szCs w:val="24"/>
        </w:rPr>
      </w:pPr>
      <w:r w:rsidRPr="00CA2EB2">
        <w:rPr>
          <w:rFonts w:ascii="Arial" w:hAnsi="Arial"/>
          <w:b/>
          <w:sz w:val="24"/>
          <w:szCs w:val="24"/>
        </w:rPr>
        <w:t>Projektant:</w:t>
      </w:r>
    </w:p>
    <w:p w14:paraId="4D195BA0" w14:textId="771B3BE9" w:rsidR="00CA2EB2" w:rsidRPr="00CA2EB2" w:rsidRDefault="00CA2EB2" w:rsidP="00CA2EB2">
      <w:pPr>
        <w:spacing w:after="0"/>
        <w:jc w:val="right"/>
        <w:rPr>
          <w:rFonts w:ascii="Arial" w:hAnsi="Arial"/>
          <w:b/>
          <w:sz w:val="24"/>
          <w:szCs w:val="24"/>
        </w:rPr>
      </w:pPr>
      <w:r>
        <w:rPr>
          <w:rFonts w:ascii="Arial" w:hAnsi="Arial"/>
          <w:b/>
          <w:sz w:val="24"/>
          <w:szCs w:val="24"/>
        </w:rPr>
        <w:t>Arkadiusz Chromiński</w:t>
      </w:r>
    </w:p>
    <w:p w14:paraId="34C96DB4" w14:textId="77777777" w:rsidR="00CA2EB2" w:rsidRDefault="00CA2EB2" w:rsidP="00CA2EB2">
      <w:pPr>
        <w:spacing w:after="0"/>
        <w:jc w:val="right"/>
        <w:rPr>
          <w:rFonts w:ascii="Arial" w:hAnsi="Arial"/>
          <w:b/>
          <w:sz w:val="24"/>
          <w:szCs w:val="24"/>
        </w:rPr>
      </w:pPr>
    </w:p>
    <w:p w14:paraId="595169B4" w14:textId="77777777" w:rsidR="00CA2EB2" w:rsidRPr="00CA2EB2" w:rsidRDefault="00CA2EB2" w:rsidP="00CA2EB2">
      <w:pPr>
        <w:spacing w:after="0"/>
        <w:jc w:val="right"/>
        <w:rPr>
          <w:rFonts w:ascii="Arial" w:hAnsi="Arial"/>
          <w:b/>
          <w:sz w:val="24"/>
          <w:szCs w:val="24"/>
        </w:rPr>
      </w:pPr>
    </w:p>
    <w:p w14:paraId="6A06E306" w14:textId="1682DDD1" w:rsidR="00E42F0F" w:rsidRDefault="00CA2EB2" w:rsidP="00CA2EB2">
      <w:pPr>
        <w:spacing w:after="0"/>
        <w:jc w:val="right"/>
        <w:rPr>
          <w:rFonts w:ascii="Arial" w:hAnsi="Arial"/>
          <w:b/>
          <w:sz w:val="24"/>
          <w:szCs w:val="24"/>
        </w:rPr>
      </w:pPr>
      <w:r w:rsidRPr="00CA2EB2">
        <w:rPr>
          <w:rFonts w:ascii="Arial" w:hAnsi="Arial"/>
          <w:b/>
          <w:sz w:val="24"/>
          <w:szCs w:val="24"/>
        </w:rPr>
        <w:t>…………………………………..</w:t>
      </w:r>
    </w:p>
    <w:p w14:paraId="2FDE3AB3" w14:textId="77777777" w:rsidR="00E42F0F" w:rsidRDefault="00E42F0F" w:rsidP="000657D9">
      <w:pPr>
        <w:spacing w:after="0"/>
        <w:jc w:val="center"/>
        <w:rPr>
          <w:rFonts w:ascii="Arial" w:hAnsi="Arial"/>
          <w:b/>
          <w:sz w:val="24"/>
          <w:szCs w:val="24"/>
        </w:rPr>
      </w:pPr>
    </w:p>
    <w:p w14:paraId="30D99825" w14:textId="6FDD2FAA" w:rsidR="00DE22B2" w:rsidRDefault="00DE22B2" w:rsidP="0082005A">
      <w:pPr>
        <w:spacing w:after="0" w:line="360" w:lineRule="auto"/>
        <w:jc w:val="center"/>
        <w:rPr>
          <w:rFonts w:ascii="Arial" w:hAnsi="Arial"/>
          <w:b/>
          <w:sz w:val="24"/>
          <w:szCs w:val="24"/>
        </w:rPr>
      </w:pPr>
    </w:p>
    <w:p w14:paraId="768BC75E" w14:textId="77777777" w:rsidR="00CA2EB2" w:rsidRDefault="00CA2EB2" w:rsidP="0082005A">
      <w:pPr>
        <w:spacing w:after="0" w:line="360" w:lineRule="auto"/>
        <w:jc w:val="center"/>
        <w:rPr>
          <w:rFonts w:ascii="Arial" w:hAnsi="Arial"/>
          <w:b/>
          <w:sz w:val="24"/>
          <w:szCs w:val="24"/>
        </w:rPr>
      </w:pPr>
    </w:p>
    <w:p w14:paraId="429B4EE3" w14:textId="77777777" w:rsidR="003C743D" w:rsidRDefault="003C743D" w:rsidP="0082005A">
      <w:pPr>
        <w:spacing w:after="0" w:line="360" w:lineRule="auto"/>
        <w:jc w:val="center"/>
        <w:rPr>
          <w:rFonts w:ascii="Arial" w:hAnsi="Arial"/>
          <w:b/>
          <w:sz w:val="24"/>
          <w:szCs w:val="24"/>
        </w:rPr>
      </w:pPr>
    </w:p>
    <w:p w14:paraId="14F898C3" w14:textId="77777777" w:rsidR="003C743D" w:rsidRDefault="003C743D" w:rsidP="0082005A">
      <w:pPr>
        <w:spacing w:after="0" w:line="360" w:lineRule="auto"/>
        <w:jc w:val="center"/>
        <w:rPr>
          <w:rFonts w:ascii="Arial" w:hAnsi="Arial"/>
          <w:b/>
          <w:sz w:val="24"/>
          <w:szCs w:val="24"/>
        </w:rPr>
      </w:pPr>
    </w:p>
    <w:p w14:paraId="4705B80A" w14:textId="77777777" w:rsidR="00805C69" w:rsidRDefault="00805C69" w:rsidP="0082005A">
      <w:pPr>
        <w:spacing w:after="0" w:line="360" w:lineRule="auto"/>
        <w:jc w:val="center"/>
        <w:rPr>
          <w:rFonts w:ascii="Arial" w:hAnsi="Arial"/>
          <w:b/>
          <w:sz w:val="24"/>
          <w:szCs w:val="24"/>
        </w:rPr>
      </w:pPr>
    </w:p>
    <w:tbl>
      <w:tblPr>
        <w:tblW w:w="8647" w:type="dxa"/>
        <w:tblInd w:w="250"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8647"/>
      </w:tblGrid>
      <w:tr w:rsidR="000877FE" w14:paraId="402C31A8" w14:textId="77777777" w:rsidTr="004A6B52">
        <w:trPr>
          <w:trHeight w:val="354"/>
        </w:trPr>
        <w:tc>
          <w:tcPr>
            <w:tcW w:w="8647" w:type="dxa"/>
            <w:tcBorders>
              <w:top w:val="single" w:sz="4" w:space="0" w:color="auto"/>
              <w:left w:val="single" w:sz="4" w:space="0" w:color="auto"/>
              <w:bottom w:val="single" w:sz="4" w:space="0" w:color="000000" w:themeColor="text1"/>
              <w:right w:val="single" w:sz="4" w:space="0" w:color="auto"/>
            </w:tcBorders>
          </w:tcPr>
          <w:p w14:paraId="4D81882B" w14:textId="77777777" w:rsidR="004A6B52" w:rsidRPr="004A6B52" w:rsidRDefault="004A6B52" w:rsidP="008332F8">
            <w:pPr>
              <w:spacing w:after="120" w:line="240" w:lineRule="auto"/>
              <w:ind w:right="-567"/>
              <w:rPr>
                <w:rFonts w:ascii="Arial" w:hAnsi="Arial"/>
                <w:sz w:val="20"/>
                <w:szCs w:val="20"/>
              </w:rPr>
            </w:pPr>
            <w:r w:rsidRPr="004A6B52">
              <w:rPr>
                <w:rFonts w:ascii="Arial" w:hAnsi="Arial"/>
                <w:sz w:val="20"/>
                <w:szCs w:val="20"/>
              </w:rPr>
              <w:lastRenderedPageBreak/>
              <w:t>Nazwa elementu projektu budowlanego:</w:t>
            </w:r>
          </w:p>
          <w:p w14:paraId="24B41D3A" w14:textId="77777777" w:rsidR="002540DC" w:rsidRDefault="002540DC" w:rsidP="008332F8">
            <w:pPr>
              <w:spacing w:after="120" w:line="240" w:lineRule="auto"/>
              <w:ind w:left="-142" w:right="-567"/>
              <w:jc w:val="center"/>
              <w:rPr>
                <w:rFonts w:ascii="Arial" w:hAnsi="Arial"/>
                <w:b/>
                <w:bCs/>
              </w:rPr>
            </w:pPr>
            <w:r>
              <w:rPr>
                <w:rFonts w:ascii="Arial" w:hAnsi="Arial"/>
                <w:b/>
                <w:bCs/>
              </w:rPr>
              <w:t>DOKUMENTACJA</w:t>
            </w:r>
            <w:r w:rsidR="004A6B52" w:rsidRPr="00022026">
              <w:rPr>
                <w:rFonts w:ascii="Arial" w:hAnsi="Arial"/>
                <w:b/>
                <w:bCs/>
              </w:rPr>
              <w:t xml:space="preserve"> </w:t>
            </w:r>
            <w:r w:rsidR="00805C69">
              <w:rPr>
                <w:rFonts w:ascii="Arial" w:hAnsi="Arial"/>
                <w:b/>
                <w:bCs/>
              </w:rPr>
              <w:t>DO ZGŁOSZENIA</w:t>
            </w:r>
            <w:r>
              <w:rPr>
                <w:rFonts w:ascii="Arial" w:hAnsi="Arial"/>
                <w:b/>
                <w:bCs/>
              </w:rPr>
              <w:t xml:space="preserve"> ROBÓT BUDOWLANYCH</w:t>
            </w:r>
          </w:p>
          <w:p w14:paraId="20B7A470" w14:textId="44164078" w:rsidR="000877FE" w:rsidRPr="00022026" w:rsidRDefault="002540DC" w:rsidP="008332F8">
            <w:pPr>
              <w:spacing w:after="120" w:line="240" w:lineRule="auto"/>
              <w:ind w:left="-142" w:right="-567"/>
              <w:jc w:val="center"/>
              <w:rPr>
                <w:rFonts w:ascii="Arial" w:hAnsi="Arial"/>
                <w:b/>
                <w:bCs/>
              </w:rPr>
            </w:pPr>
            <w:r>
              <w:rPr>
                <w:rFonts w:ascii="Arial" w:hAnsi="Arial"/>
                <w:b/>
                <w:bCs/>
              </w:rPr>
              <w:t xml:space="preserve"> NIE WYMAGAJĄCYCH POZWOLENIA NA BUDOWĘ</w:t>
            </w:r>
          </w:p>
        </w:tc>
      </w:tr>
      <w:tr w:rsidR="008332F8" w14:paraId="5AA9BE0A" w14:textId="77777777" w:rsidTr="004A6B52">
        <w:trPr>
          <w:trHeight w:val="354"/>
        </w:trPr>
        <w:tc>
          <w:tcPr>
            <w:tcW w:w="8647" w:type="dxa"/>
            <w:tcBorders>
              <w:top w:val="single" w:sz="4" w:space="0" w:color="auto"/>
              <w:left w:val="single" w:sz="4" w:space="0" w:color="auto"/>
              <w:bottom w:val="single" w:sz="4" w:space="0" w:color="000000" w:themeColor="text1"/>
              <w:right w:val="single" w:sz="4" w:space="0" w:color="auto"/>
            </w:tcBorders>
          </w:tcPr>
          <w:p w14:paraId="36E5EE0B" w14:textId="77777777" w:rsidR="008332F8" w:rsidRPr="008332F8" w:rsidRDefault="008332F8" w:rsidP="008332F8">
            <w:pPr>
              <w:spacing w:after="120" w:line="240" w:lineRule="auto"/>
              <w:ind w:right="-567"/>
              <w:rPr>
                <w:rFonts w:ascii="Arial" w:hAnsi="Arial"/>
                <w:sz w:val="20"/>
                <w:szCs w:val="20"/>
              </w:rPr>
            </w:pPr>
            <w:r w:rsidRPr="008332F8">
              <w:rPr>
                <w:rFonts w:ascii="Arial" w:hAnsi="Arial"/>
                <w:sz w:val="20"/>
                <w:szCs w:val="20"/>
              </w:rPr>
              <w:t xml:space="preserve">Nazwa zamierzenia budowlanego: </w:t>
            </w:r>
          </w:p>
          <w:p w14:paraId="1B850F54" w14:textId="16585403" w:rsidR="008332F8" w:rsidRPr="00022026" w:rsidRDefault="00240099" w:rsidP="008332F8">
            <w:pPr>
              <w:spacing w:after="120" w:line="240" w:lineRule="auto"/>
              <w:jc w:val="center"/>
              <w:rPr>
                <w:rFonts w:ascii="Arial" w:hAnsi="Arial"/>
                <w:b/>
                <w:bCs/>
              </w:rPr>
            </w:pPr>
            <w:r>
              <w:rPr>
                <w:rFonts w:ascii="Arial" w:hAnsi="Arial"/>
                <w:b/>
                <w:sz w:val="24"/>
                <w:szCs w:val="24"/>
              </w:rPr>
              <w:t>P</w:t>
            </w:r>
            <w:r w:rsidRPr="00BC665F">
              <w:rPr>
                <w:rFonts w:ascii="Arial" w:hAnsi="Arial"/>
                <w:b/>
                <w:sz w:val="24"/>
                <w:szCs w:val="24"/>
              </w:rPr>
              <w:t>rzebudow</w:t>
            </w:r>
            <w:r w:rsidR="002540DC">
              <w:rPr>
                <w:rFonts w:ascii="Arial" w:hAnsi="Arial"/>
                <w:b/>
                <w:sz w:val="24"/>
                <w:szCs w:val="24"/>
              </w:rPr>
              <w:t>a</w:t>
            </w:r>
            <w:r w:rsidRPr="00BC665F">
              <w:rPr>
                <w:rFonts w:ascii="Arial" w:hAnsi="Arial"/>
                <w:b/>
                <w:sz w:val="24"/>
                <w:szCs w:val="24"/>
              </w:rPr>
              <w:t xml:space="preserve"> drogi gminnej nr 108713R ul. Głogowska (do nowych bloków) polegając</w:t>
            </w:r>
            <w:r w:rsidR="002540DC">
              <w:rPr>
                <w:rFonts w:ascii="Arial" w:hAnsi="Arial"/>
                <w:b/>
                <w:sz w:val="24"/>
                <w:szCs w:val="24"/>
              </w:rPr>
              <w:t>a</w:t>
            </w:r>
            <w:r w:rsidRPr="00BC665F">
              <w:rPr>
                <w:rFonts w:ascii="Arial" w:hAnsi="Arial"/>
                <w:b/>
                <w:sz w:val="24"/>
                <w:szCs w:val="24"/>
              </w:rPr>
              <w:t xml:space="preserve"> na budowie drogi dla pieszych w Sokołowie Małopolskim</w:t>
            </w:r>
          </w:p>
        </w:tc>
      </w:tr>
      <w:tr w:rsidR="00120E25" w14:paraId="2A44EA92" w14:textId="77777777" w:rsidTr="00120E25">
        <w:trPr>
          <w:trHeight w:val="1392"/>
        </w:trPr>
        <w:tc>
          <w:tcPr>
            <w:tcW w:w="8647" w:type="dxa"/>
            <w:tcBorders>
              <w:top w:val="single" w:sz="4" w:space="0" w:color="auto"/>
              <w:left w:val="single" w:sz="4" w:space="0" w:color="auto"/>
              <w:bottom w:val="single" w:sz="4" w:space="0" w:color="000000" w:themeColor="text1"/>
              <w:right w:val="single" w:sz="4" w:space="0" w:color="auto"/>
            </w:tcBorders>
          </w:tcPr>
          <w:p w14:paraId="14F98E77" w14:textId="62E36EB7" w:rsidR="00120E25" w:rsidRDefault="00120E25" w:rsidP="00120E25">
            <w:pPr>
              <w:spacing w:after="120" w:line="240" w:lineRule="auto"/>
              <w:ind w:right="-567"/>
              <w:rPr>
                <w:rFonts w:ascii="Arial" w:hAnsi="Arial"/>
                <w:bCs/>
                <w:sz w:val="20"/>
                <w:szCs w:val="20"/>
              </w:rPr>
            </w:pPr>
            <w:r w:rsidRPr="00C85E77">
              <w:rPr>
                <w:rFonts w:ascii="Arial" w:hAnsi="Arial"/>
                <w:bCs/>
                <w:sz w:val="20"/>
                <w:szCs w:val="20"/>
              </w:rPr>
              <w:t xml:space="preserve">Adres i kategoria </w:t>
            </w:r>
            <w:r w:rsidR="002540DC">
              <w:rPr>
                <w:rFonts w:ascii="Arial" w:hAnsi="Arial"/>
                <w:bCs/>
                <w:sz w:val="20"/>
                <w:szCs w:val="20"/>
              </w:rPr>
              <w:t>zamierzenia</w:t>
            </w:r>
            <w:r w:rsidRPr="00C85E77">
              <w:rPr>
                <w:rFonts w:ascii="Arial" w:hAnsi="Arial"/>
                <w:bCs/>
                <w:sz w:val="20"/>
                <w:szCs w:val="20"/>
              </w:rPr>
              <w:t xml:space="preserve"> budowlanego:</w:t>
            </w:r>
          </w:p>
          <w:p w14:paraId="6B4752EB" w14:textId="6CA02C1D" w:rsidR="00120E25" w:rsidRPr="002540DC" w:rsidRDefault="002540DC" w:rsidP="002540DC">
            <w:pPr>
              <w:spacing w:before="240" w:after="240"/>
              <w:jc w:val="center"/>
              <w:rPr>
                <w:rFonts w:ascii="Arial" w:hAnsi="Arial"/>
                <w:b/>
                <w:color w:val="000000"/>
              </w:rPr>
            </w:pPr>
            <w:r w:rsidRPr="002540DC">
              <w:rPr>
                <w:rFonts w:ascii="Arial" w:hAnsi="Arial"/>
                <w:bCs/>
                <w:color w:val="000000"/>
              </w:rPr>
              <w:t>Województwo</w:t>
            </w:r>
            <w:r>
              <w:rPr>
                <w:rFonts w:ascii="Arial" w:hAnsi="Arial"/>
                <w:b/>
                <w:color w:val="000000"/>
              </w:rPr>
              <w:t>: podkarpackie</w:t>
            </w:r>
            <w:r w:rsidR="00120E25" w:rsidRPr="00120E25">
              <w:rPr>
                <w:rFonts w:ascii="Arial" w:hAnsi="Arial"/>
                <w:bCs/>
                <w:color w:val="000000"/>
              </w:rPr>
              <w:br/>
            </w:r>
            <w:r>
              <w:rPr>
                <w:rFonts w:ascii="Arial" w:hAnsi="Arial"/>
                <w:bCs/>
                <w:color w:val="000000"/>
              </w:rPr>
              <w:t>Powiat</w:t>
            </w:r>
            <w:r>
              <w:rPr>
                <w:rFonts w:ascii="Arial" w:hAnsi="Arial"/>
                <w:b/>
                <w:color w:val="000000"/>
              </w:rPr>
              <w:t>: rzeszowski</w:t>
            </w:r>
            <w:r w:rsidRPr="002540DC">
              <w:rPr>
                <w:rFonts w:ascii="Arial" w:hAnsi="Arial"/>
                <w:bCs/>
                <w:color w:val="000000"/>
              </w:rPr>
              <w:t xml:space="preserve"> </w:t>
            </w:r>
            <w:r w:rsidRPr="00120E25">
              <w:rPr>
                <w:rFonts w:ascii="Arial" w:hAnsi="Arial"/>
                <w:bCs/>
                <w:color w:val="000000"/>
              </w:rPr>
              <w:br/>
            </w:r>
            <w:r>
              <w:rPr>
                <w:rFonts w:ascii="Arial" w:hAnsi="Arial"/>
                <w:bCs/>
                <w:color w:val="000000"/>
              </w:rPr>
              <w:t>Gmina</w:t>
            </w:r>
            <w:r>
              <w:rPr>
                <w:rFonts w:ascii="Arial" w:hAnsi="Arial"/>
                <w:b/>
                <w:color w:val="000000"/>
              </w:rPr>
              <w:t>: Sokołów Małopolski</w:t>
            </w:r>
            <w:r w:rsidRPr="00120E25">
              <w:rPr>
                <w:rFonts w:ascii="Arial" w:hAnsi="Arial"/>
                <w:bCs/>
                <w:color w:val="000000"/>
              </w:rPr>
              <w:br/>
              <w:t xml:space="preserve">Kategoria obiektu budowlanego: </w:t>
            </w:r>
            <w:r w:rsidRPr="00022026">
              <w:rPr>
                <w:rFonts w:ascii="Arial" w:hAnsi="Arial"/>
                <w:b/>
                <w:color w:val="000000"/>
              </w:rPr>
              <w:t xml:space="preserve">XXV – </w:t>
            </w:r>
            <w:r>
              <w:rPr>
                <w:rFonts w:ascii="Arial" w:hAnsi="Arial"/>
                <w:b/>
                <w:color w:val="000000"/>
              </w:rPr>
              <w:t>d</w:t>
            </w:r>
            <w:r w:rsidRPr="00022026">
              <w:rPr>
                <w:rFonts w:ascii="Arial" w:hAnsi="Arial"/>
                <w:b/>
                <w:color w:val="000000"/>
              </w:rPr>
              <w:t>rogi i drogi kolejowe</w:t>
            </w:r>
          </w:p>
        </w:tc>
      </w:tr>
      <w:tr w:rsidR="00120E25" w14:paraId="78421F60" w14:textId="77777777" w:rsidTr="00120E25">
        <w:trPr>
          <w:trHeight w:val="1392"/>
        </w:trPr>
        <w:tc>
          <w:tcPr>
            <w:tcW w:w="8647" w:type="dxa"/>
            <w:tcBorders>
              <w:top w:val="single" w:sz="4" w:space="0" w:color="auto"/>
              <w:left w:val="single" w:sz="4" w:space="0" w:color="auto"/>
              <w:bottom w:val="single" w:sz="4" w:space="0" w:color="000000" w:themeColor="text1"/>
              <w:right w:val="single" w:sz="4" w:space="0" w:color="auto"/>
            </w:tcBorders>
          </w:tcPr>
          <w:p w14:paraId="340A581F" w14:textId="7B7249B5" w:rsidR="00120E25" w:rsidRDefault="00120E25" w:rsidP="00120E25">
            <w:pPr>
              <w:spacing w:after="120" w:line="240" w:lineRule="auto"/>
              <w:ind w:right="-567"/>
              <w:rPr>
                <w:rFonts w:ascii="Arial" w:hAnsi="Arial"/>
                <w:bCs/>
                <w:sz w:val="20"/>
                <w:szCs w:val="20"/>
              </w:rPr>
            </w:pPr>
            <w:r>
              <w:rPr>
                <w:rFonts w:ascii="Arial" w:hAnsi="Arial"/>
                <w:bCs/>
                <w:sz w:val="20"/>
                <w:szCs w:val="20"/>
              </w:rPr>
              <w:t>Nazwa jednostki ewidencyjnej, nazwa i numer obrębu ewidencyjnego oraz numery działek ewidencyjnych, na których obiekt jest usytuowany:</w:t>
            </w:r>
            <w:r w:rsidR="00022026">
              <w:rPr>
                <w:rFonts w:ascii="Arial" w:hAnsi="Arial"/>
                <w:bCs/>
                <w:sz w:val="20"/>
                <w:szCs w:val="20"/>
              </w:rPr>
              <w:t xml:space="preserve"> </w:t>
            </w:r>
          </w:p>
          <w:p w14:paraId="0EA8AEAF" w14:textId="538D0F23" w:rsidR="00120E25" w:rsidRPr="00C85E77" w:rsidRDefault="008E4123" w:rsidP="00120E25">
            <w:pPr>
              <w:spacing w:after="120" w:line="240" w:lineRule="auto"/>
              <w:ind w:right="-567"/>
              <w:rPr>
                <w:rFonts w:ascii="Arial" w:hAnsi="Arial"/>
                <w:bCs/>
                <w:sz w:val="20"/>
                <w:szCs w:val="20"/>
              </w:rPr>
            </w:pPr>
            <w:r>
              <w:rPr>
                <w:rFonts w:ascii="Arial" w:hAnsi="Arial"/>
                <w:bCs/>
                <w:sz w:val="20"/>
                <w:szCs w:val="20"/>
              </w:rPr>
              <w:t xml:space="preserve">Jednostka ewidencyjna: </w:t>
            </w:r>
            <w:bookmarkStart w:id="0" w:name="_Hlk230895364"/>
            <w:r>
              <w:rPr>
                <w:rFonts w:ascii="Arial" w:hAnsi="Arial"/>
                <w:bCs/>
                <w:sz w:val="20"/>
                <w:szCs w:val="20"/>
              </w:rPr>
              <w:t>181611_4</w:t>
            </w:r>
            <w:r w:rsidR="00E00F61">
              <w:rPr>
                <w:rFonts w:ascii="Arial" w:hAnsi="Arial"/>
                <w:bCs/>
                <w:sz w:val="20"/>
                <w:szCs w:val="20"/>
              </w:rPr>
              <w:t xml:space="preserve"> </w:t>
            </w:r>
            <w:r w:rsidR="00120E25">
              <w:rPr>
                <w:rFonts w:ascii="Arial" w:hAnsi="Arial"/>
                <w:bCs/>
                <w:sz w:val="20"/>
                <w:szCs w:val="20"/>
              </w:rPr>
              <w:t>Sokołów Małopolski</w:t>
            </w:r>
            <w:r w:rsidR="002540DC">
              <w:rPr>
                <w:rFonts w:ascii="Arial" w:hAnsi="Arial"/>
                <w:bCs/>
                <w:sz w:val="20"/>
                <w:szCs w:val="20"/>
              </w:rPr>
              <w:t xml:space="preserve"> miasto</w:t>
            </w:r>
            <w:bookmarkEnd w:id="0"/>
            <w:r w:rsidR="00120E25">
              <w:rPr>
                <w:rFonts w:ascii="Arial" w:hAnsi="Arial"/>
                <w:bCs/>
                <w:sz w:val="20"/>
                <w:szCs w:val="20"/>
              </w:rPr>
              <w:br/>
              <w:t>Obręb ewiden</w:t>
            </w:r>
            <w:r w:rsidR="00E00F61">
              <w:rPr>
                <w:rFonts w:ascii="Arial" w:hAnsi="Arial"/>
                <w:bCs/>
                <w:sz w:val="20"/>
                <w:szCs w:val="20"/>
              </w:rPr>
              <w:t>cyjny: 0001 Sokołów Małopolski</w:t>
            </w:r>
            <w:r w:rsidR="00E00F61">
              <w:rPr>
                <w:rFonts w:ascii="Arial" w:hAnsi="Arial"/>
                <w:bCs/>
                <w:sz w:val="20"/>
                <w:szCs w:val="20"/>
              </w:rPr>
              <w:br/>
            </w:r>
            <w:r w:rsidR="00120E25">
              <w:rPr>
                <w:rFonts w:ascii="Arial" w:hAnsi="Arial"/>
                <w:bCs/>
                <w:sz w:val="20"/>
                <w:szCs w:val="20"/>
              </w:rPr>
              <w:t xml:space="preserve">Numery działek: </w:t>
            </w:r>
            <w:r w:rsidR="00240099">
              <w:rPr>
                <w:rFonts w:ascii="Arial" w:hAnsi="Arial"/>
                <w:bCs/>
                <w:sz w:val="20"/>
                <w:szCs w:val="20"/>
              </w:rPr>
              <w:t>1562</w:t>
            </w:r>
          </w:p>
        </w:tc>
      </w:tr>
      <w:tr w:rsidR="00120E25" w:rsidRPr="00B27991" w14:paraId="302B752F" w14:textId="77777777" w:rsidTr="00D76799">
        <w:trPr>
          <w:trHeight w:val="1392"/>
        </w:trPr>
        <w:tc>
          <w:tcPr>
            <w:tcW w:w="8647" w:type="dxa"/>
            <w:tcBorders>
              <w:top w:val="single" w:sz="4" w:space="0" w:color="auto"/>
              <w:left w:val="single" w:sz="4" w:space="0" w:color="auto"/>
              <w:bottom w:val="single" w:sz="4" w:space="0" w:color="auto"/>
              <w:right w:val="single" w:sz="4" w:space="0" w:color="auto"/>
            </w:tcBorders>
          </w:tcPr>
          <w:p w14:paraId="54417BA4" w14:textId="77777777" w:rsidR="00120E25" w:rsidRDefault="00552050" w:rsidP="00552050">
            <w:pPr>
              <w:spacing w:line="240" w:lineRule="auto"/>
              <w:ind w:right="-567"/>
              <w:rPr>
                <w:rFonts w:ascii="Arial" w:hAnsi="Arial"/>
                <w:bCs/>
                <w:sz w:val="20"/>
                <w:szCs w:val="20"/>
              </w:rPr>
            </w:pPr>
            <w:r w:rsidRPr="00552050">
              <w:rPr>
                <w:rFonts w:ascii="Arial" w:hAnsi="Arial"/>
                <w:bCs/>
                <w:sz w:val="20"/>
                <w:szCs w:val="20"/>
              </w:rPr>
              <w:t>Imię i nazwisko lub nazwę inwestora oraz jego adres:</w:t>
            </w:r>
          </w:p>
          <w:p w14:paraId="6F312B2D" w14:textId="77777777" w:rsidR="00552050" w:rsidRPr="007C45AB" w:rsidRDefault="00552050" w:rsidP="00552050">
            <w:pPr>
              <w:spacing w:after="0"/>
              <w:jc w:val="center"/>
              <w:rPr>
                <w:rFonts w:ascii="Arial" w:hAnsi="Arial"/>
                <w:b/>
                <w:sz w:val="24"/>
                <w:szCs w:val="24"/>
              </w:rPr>
            </w:pPr>
            <w:r w:rsidRPr="007C45AB">
              <w:rPr>
                <w:rFonts w:ascii="Arial" w:hAnsi="Arial"/>
                <w:b/>
                <w:sz w:val="24"/>
                <w:szCs w:val="24"/>
              </w:rPr>
              <w:t>Gmina Sokołów Małopolski</w:t>
            </w:r>
          </w:p>
          <w:p w14:paraId="4C524D11" w14:textId="77777777" w:rsidR="00552050" w:rsidRPr="00307DC7" w:rsidRDefault="00552050" w:rsidP="00552050">
            <w:pPr>
              <w:spacing w:after="0"/>
              <w:jc w:val="center"/>
              <w:rPr>
                <w:rFonts w:ascii="Arial" w:hAnsi="Arial"/>
                <w:b/>
                <w:sz w:val="24"/>
                <w:szCs w:val="24"/>
              </w:rPr>
            </w:pPr>
            <w:r w:rsidRPr="00307DC7">
              <w:rPr>
                <w:rFonts w:ascii="Arial" w:hAnsi="Arial"/>
                <w:b/>
                <w:sz w:val="24"/>
                <w:szCs w:val="24"/>
              </w:rPr>
              <w:t>ul. Rynek 1, 36-050 Sokołów Małopolski</w:t>
            </w:r>
          </w:p>
          <w:p w14:paraId="0C63586D" w14:textId="77777777" w:rsidR="00552050" w:rsidRPr="00F62473" w:rsidRDefault="00552050" w:rsidP="00552050">
            <w:pPr>
              <w:pStyle w:val="Nagwek2"/>
              <w:spacing w:before="0" w:beforeAutospacing="0" w:after="0" w:afterAutospacing="0" w:line="276" w:lineRule="auto"/>
              <w:jc w:val="center"/>
              <w:rPr>
                <w:rFonts w:ascii="Arial" w:hAnsi="Arial" w:cs="Arial"/>
                <w:b w:val="0"/>
                <w:bCs w:val="0"/>
                <w:sz w:val="24"/>
                <w:szCs w:val="24"/>
                <w:lang w:val="en-US"/>
              </w:rPr>
            </w:pPr>
            <w:r w:rsidRPr="00F62473">
              <w:rPr>
                <w:rFonts w:ascii="Arial" w:hAnsi="Arial" w:cs="Arial"/>
                <w:b w:val="0"/>
                <w:bCs w:val="0"/>
                <w:sz w:val="24"/>
                <w:szCs w:val="24"/>
                <w:lang w:val="en-US"/>
              </w:rPr>
              <w:t>NIP:  517 01 21 981</w:t>
            </w:r>
          </w:p>
          <w:p w14:paraId="5A43F981" w14:textId="77777777" w:rsidR="00552050" w:rsidRPr="00F62473" w:rsidRDefault="00552050" w:rsidP="00552050">
            <w:pPr>
              <w:pStyle w:val="Nagwek2"/>
              <w:spacing w:before="0" w:beforeAutospacing="0" w:after="0" w:afterAutospacing="0" w:line="276" w:lineRule="auto"/>
              <w:jc w:val="center"/>
              <w:rPr>
                <w:rFonts w:ascii="Arial" w:hAnsi="Arial" w:cs="Arial"/>
                <w:b w:val="0"/>
                <w:bCs w:val="0"/>
                <w:sz w:val="24"/>
                <w:szCs w:val="24"/>
                <w:lang w:val="en-US"/>
              </w:rPr>
            </w:pPr>
            <w:r w:rsidRPr="00F62473">
              <w:rPr>
                <w:rFonts w:ascii="Arial" w:hAnsi="Arial" w:cs="Arial"/>
                <w:b w:val="0"/>
                <w:bCs w:val="0"/>
                <w:sz w:val="24"/>
                <w:szCs w:val="24"/>
                <w:lang w:val="en-US"/>
              </w:rPr>
              <w:t>REGON:  690 582 134</w:t>
            </w:r>
          </w:p>
          <w:p w14:paraId="6DDC1C02" w14:textId="7CC7B4A2" w:rsidR="00552050" w:rsidRPr="00F62473" w:rsidRDefault="00552050" w:rsidP="00552050">
            <w:pPr>
              <w:spacing w:after="120" w:line="240" w:lineRule="auto"/>
              <w:ind w:right="-567"/>
              <w:jc w:val="center"/>
              <w:rPr>
                <w:rFonts w:ascii="Arial" w:hAnsi="Arial"/>
                <w:bCs/>
                <w:sz w:val="20"/>
                <w:szCs w:val="20"/>
                <w:lang w:val="en-US"/>
              </w:rPr>
            </w:pPr>
            <w:r w:rsidRPr="00F62473">
              <w:rPr>
                <w:rFonts w:ascii="Arial" w:hAnsi="Arial"/>
                <w:sz w:val="24"/>
                <w:szCs w:val="24"/>
                <w:lang w:val="en-US"/>
              </w:rPr>
              <w:t>e-mail: ugim@sokolow-mlp.pl</w:t>
            </w:r>
          </w:p>
        </w:tc>
      </w:tr>
      <w:tr w:rsidR="00D76799" w14:paraId="779D780B" w14:textId="77777777" w:rsidTr="00D76799">
        <w:trPr>
          <w:trHeight w:val="260"/>
        </w:trPr>
        <w:tc>
          <w:tcPr>
            <w:tcW w:w="8647" w:type="dxa"/>
            <w:tcBorders>
              <w:top w:val="single" w:sz="4" w:space="0" w:color="auto"/>
              <w:left w:val="single" w:sz="4" w:space="0" w:color="auto"/>
              <w:bottom w:val="single" w:sz="4" w:space="0" w:color="auto"/>
              <w:right w:val="single" w:sz="4" w:space="0" w:color="auto"/>
            </w:tcBorders>
          </w:tcPr>
          <w:p w14:paraId="0A339310" w14:textId="39E4F6C7" w:rsidR="00D76799" w:rsidRPr="00552050" w:rsidRDefault="00D76799" w:rsidP="00D76799">
            <w:pPr>
              <w:spacing w:after="0" w:line="240" w:lineRule="auto"/>
              <w:ind w:right="-567"/>
              <w:jc w:val="center"/>
              <w:rPr>
                <w:rFonts w:ascii="Arial" w:hAnsi="Arial"/>
                <w:bCs/>
                <w:sz w:val="20"/>
                <w:szCs w:val="20"/>
              </w:rPr>
            </w:pPr>
            <w:r w:rsidRPr="00D76799">
              <w:rPr>
                <w:rFonts w:ascii="Arial" w:hAnsi="Arial"/>
                <w:bCs/>
                <w:sz w:val="20"/>
                <w:szCs w:val="20"/>
              </w:rPr>
              <w:t xml:space="preserve">Spis zawartości </w:t>
            </w:r>
            <w:r w:rsidR="004A6CE6">
              <w:rPr>
                <w:rFonts w:ascii="Arial" w:hAnsi="Arial"/>
                <w:bCs/>
                <w:sz w:val="20"/>
                <w:szCs w:val="20"/>
              </w:rPr>
              <w:t>materiałów do zgłoszenia robót budowlanych</w:t>
            </w:r>
          </w:p>
        </w:tc>
      </w:tr>
      <w:tr w:rsidR="00D76799" w14:paraId="58DB4ED8" w14:textId="77777777" w:rsidTr="00D76799">
        <w:trPr>
          <w:trHeight w:val="260"/>
        </w:trPr>
        <w:tc>
          <w:tcPr>
            <w:tcW w:w="8647" w:type="dxa"/>
            <w:tcBorders>
              <w:top w:val="single" w:sz="4" w:space="0" w:color="auto"/>
              <w:left w:val="single" w:sz="4" w:space="0" w:color="auto"/>
              <w:bottom w:val="single" w:sz="4" w:space="0" w:color="000000" w:themeColor="text1"/>
              <w:right w:val="single" w:sz="4" w:space="0" w:color="auto"/>
            </w:tcBorders>
          </w:tcPr>
          <w:p w14:paraId="5C831BCB" w14:textId="77777777" w:rsidR="00D76799" w:rsidRPr="00D76799" w:rsidRDefault="00D76799" w:rsidP="00D76799">
            <w:pPr>
              <w:spacing w:after="0" w:line="240" w:lineRule="auto"/>
              <w:ind w:right="-567"/>
              <w:rPr>
                <w:rFonts w:ascii="Arial" w:hAnsi="Arial"/>
                <w:bCs/>
                <w:sz w:val="20"/>
                <w:szCs w:val="20"/>
              </w:rPr>
            </w:pPr>
            <w:r w:rsidRPr="00D76799">
              <w:rPr>
                <w:rFonts w:ascii="Arial" w:hAnsi="Arial"/>
                <w:bCs/>
                <w:sz w:val="20"/>
                <w:szCs w:val="20"/>
              </w:rPr>
              <w:t>Projekt zagospodarowania działki lub terenu;</w:t>
            </w:r>
          </w:p>
          <w:p w14:paraId="2CCE30AF" w14:textId="31A35FEC" w:rsidR="00D76799" w:rsidRDefault="00D76799" w:rsidP="005979AB">
            <w:pPr>
              <w:pStyle w:val="Akapitzlist"/>
              <w:numPr>
                <w:ilvl w:val="1"/>
                <w:numId w:val="16"/>
              </w:numPr>
              <w:spacing w:after="0" w:line="240" w:lineRule="auto"/>
              <w:ind w:right="-567"/>
              <w:rPr>
                <w:rFonts w:ascii="Arial" w:hAnsi="Arial"/>
                <w:bCs/>
                <w:sz w:val="20"/>
                <w:szCs w:val="20"/>
              </w:rPr>
            </w:pPr>
            <w:r w:rsidRPr="003C743D">
              <w:rPr>
                <w:rFonts w:ascii="Arial" w:hAnsi="Arial"/>
                <w:bCs/>
                <w:sz w:val="20"/>
                <w:szCs w:val="20"/>
              </w:rPr>
              <w:t xml:space="preserve">Strona tytułowa </w:t>
            </w:r>
          </w:p>
          <w:p w14:paraId="326AF051" w14:textId="40388878" w:rsidR="003C743D" w:rsidRPr="003C743D" w:rsidRDefault="003C743D" w:rsidP="005979AB">
            <w:pPr>
              <w:pStyle w:val="Akapitzlist"/>
              <w:numPr>
                <w:ilvl w:val="1"/>
                <w:numId w:val="16"/>
              </w:numPr>
              <w:spacing w:after="0" w:line="240" w:lineRule="auto"/>
              <w:ind w:right="-567"/>
              <w:rPr>
                <w:rFonts w:ascii="Arial" w:hAnsi="Arial"/>
                <w:bCs/>
                <w:sz w:val="20"/>
                <w:szCs w:val="20"/>
              </w:rPr>
            </w:pPr>
            <w:r>
              <w:rPr>
                <w:rFonts w:ascii="Arial" w:hAnsi="Arial"/>
                <w:bCs/>
                <w:sz w:val="20"/>
                <w:szCs w:val="20"/>
              </w:rPr>
              <w:t xml:space="preserve">Dane inwestycji </w:t>
            </w:r>
          </w:p>
          <w:p w14:paraId="4DE3C581" w14:textId="59C2F0A2" w:rsidR="003C743D" w:rsidRPr="003C743D" w:rsidRDefault="003C743D" w:rsidP="005979AB">
            <w:pPr>
              <w:pStyle w:val="Akapitzlist"/>
              <w:numPr>
                <w:ilvl w:val="1"/>
                <w:numId w:val="16"/>
              </w:numPr>
              <w:spacing w:after="0" w:line="240" w:lineRule="auto"/>
              <w:ind w:right="-567"/>
              <w:rPr>
                <w:rFonts w:ascii="Arial" w:hAnsi="Arial"/>
                <w:bCs/>
                <w:sz w:val="20"/>
                <w:szCs w:val="20"/>
              </w:rPr>
            </w:pPr>
            <w:r>
              <w:rPr>
                <w:rFonts w:ascii="Arial" w:hAnsi="Arial"/>
                <w:bCs/>
                <w:sz w:val="20"/>
                <w:szCs w:val="20"/>
              </w:rPr>
              <w:t xml:space="preserve">Oświadczenie projektanta i uprawnienia budowlane </w:t>
            </w:r>
          </w:p>
          <w:p w14:paraId="7D2E7FAA" w14:textId="08A94DFA" w:rsidR="00D76799" w:rsidRPr="00D76799" w:rsidRDefault="00D76799" w:rsidP="00D76799">
            <w:pPr>
              <w:spacing w:after="0" w:line="240" w:lineRule="auto"/>
              <w:ind w:right="-567"/>
              <w:rPr>
                <w:rFonts w:ascii="Arial" w:hAnsi="Arial"/>
                <w:bCs/>
                <w:sz w:val="20"/>
                <w:szCs w:val="20"/>
              </w:rPr>
            </w:pPr>
            <w:r w:rsidRPr="00D76799">
              <w:rPr>
                <w:rFonts w:ascii="Arial" w:hAnsi="Arial"/>
                <w:bCs/>
                <w:sz w:val="20"/>
                <w:szCs w:val="20"/>
              </w:rPr>
              <w:t xml:space="preserve">1.2 Spis </w:t>
            </w:r>
            <w:r w:rsidR="003C743D">
              <w:rPr>
                <w:rFonts w:ascii="Arial" w:hAnsi="Arial"/>
                <w:bCs/>
                <w:sz w:val="20"/>
                <w:szCs w:val="20"/>
              </w:rPr>
              <w:t xml:space="preserve">zawartości </w:t>
            </w:r>
            <w:r w:rsidRPr="00D76799">
              <w:rPr>
                <w:rFonts w:ascii="Arial" w:hAnsi="Arial"/>
                <w:bCs/>
                <w:sz w:val="20"/>
                <w:szCs w:val="20"/>
              </w:rPr>
              <w:t xml:space="preserve"> </w:t>
            </w:r>
          </w:p>
          <w:p w14:paraId="7BE491A5" w14:textId="7BB9316C" w:rsidR="00D76799" w:rsidRDefault="00D76799" w:rsidP="00D76799">
            <w:pPr>
              <w:spacing w:after="0" w:line="240" w:lineRule="auto"/>
              <w:ind w:right="-567"/>
              <w:rPr>
                <w:rFonts w:ascii="Arial" w:hAnsi="Arial"/>
                <w:bCs/>
                <w:sz w:val="20"/>
                <w:szCs w:val="20"/>
              </w:rPr>
            </w:pPr>
            <w:r w:rsidRPr="00D76799">
              <w:rPr>
                <w:rFonts w:ascii="Arial" w:hAnsi="Arial"/>
                <w:bCs/>
                <w:sz w:val="20"/>
                <w:szCs w:val="20"/>
              </w:rPr>
              <w:t xml:space="preserve">1.3 </w:t>
            </w:r>
            <w:r w:rsidR="004A6CE6">
              <w:rPr>
                <w:rFonts w:ascii="Arial" w:hAnsi="Arial"/>
                <w:bCs/>
                <w:sz w:val="20"/>
                <w:szCs w:val="20"/>
              </w:rPr>
              <w:t xml:space="preserve">Opinie i uzgodnienia </w:t>
            </w:r>
          </w:p>
          <w:p w14:paraId="43BDEAAF" w14:textId="4DCB57E0" w:rsidR="00B50C54" w:rsidRPr="00D76799" w:rsidRDefault="00B50C54" w:rsidP="00D76799">
            <w:pPr>
              <w:spacing w:after="0" w:line="240" w:lineRule="auto"/>
              <w:ind w:right="-567"/>
              <w:rPr>
                <w:rFonts w:ascii="Arial" w:hAnsi="Arial"/>
                <w:bCs/>
                <w:sz w:val="20"/>
                <w:szCs w:val="20"/>
              </w:rPr>
            </w:pPr>
            <w:r>
              <w:rPr>
                <w:rFonts w:ascii="Arial" w:hAnsi="Arial"/>
                <w:bCs/>
                <w:sz w:val="20"/>
                <w:szCs w:val="20"/>
              </w:rPr>
              <w:t xml:space="preserve">1.4 </w:t>
            </w:r>
            <w:r w:rsidR="004A6CE6" w:rsidRPr="00D76799">
              <w:rPr>
                <w:rFonts w:ascii="Arial" w:hAnsi="Arial"/>
                <w:bCs/>
                <w:sz w:val="20"/>
                <w:szCs w:val="20"/>
              </w:rPr>
              <w:t>Część opisowa</w:t>
            </w:r>
          </w:p>
          <w:p w14:paraId="3A775EF0" w14:textId="0E3AFFBA" w:rsidR="00D76799" w:rsidRDefault="00D76799" w:rsidP="00D76799">
            <w:pPr>
              <w:spacing w:after="0" w:line="240" w:lineRule="auto"/>
              <w:ind w:right="-567"/>
              <w:rPr>
                <w:rFonts w:ascii="Arial" w:hAnsi="Arial"/>
                <w:bCs/>
                <w:sz w:val="20"/>
                <w:szCs w:val="20"/>
              </w:rPr>
            </w:pPr>
            <w:r w:rsidRPr="00D76799">
              <w:rPr>
                <w:rFonts w:ascii="Arial" w:hAnsi="Arial"/>
                <w:bCs/>
                <w:sz w:val="20"/>
                <w:szCs w:val="20"/>
              </w:rPr>
              <w:t>1.4 Część rysunkowa</w:t>
            </w:r>
            <w:r w:rsidR="00D0061E">
              <w:rPr>
                <w:rFonts w:ascii="Arial" w:hAnsi="Arial"/>
                <w:bCs/>
                <w:sz w:val="20"/>
                <w:szCs w:val="20"/>
              </w:rPr>
              <w:t>:</w:t>
            </w:r>
            <w:r w:rsidRPr="00D76799">
              <w:rPr>
                <w:rFonts w:ascii="Arial" w:hAnsi="Arial"/>
                <w:bCs/>
                <w:sz w:val="20"/>
                <w:szCs w:val="20"/>
              </w:rPr>
              <w:t xml:space="preserve"> </w:t>
            </w:r>
          </w:p>
          <w:p w14:paraId="0165D2B6" w14:textId="7C89C52E" w:rsidR="003C743D" w:rsidRDefault="003C743D" w:rsidP="003C743D">
            <w:pPr>
              <w:spacing w:after="0" w:line="240" w:lineRule="auto"/>
              <w:ind w:right="-567" w:firstLine="483"/>
              <w:rPr>
                <w:rFonts w:ascii="Arial" w:hAnsi="Arial"/>
                <w:bCs/>
                <w:sz w:val="20"/>
                <w:szCs w:val="20"/>
              </w:rPr>
            </w:pPr>
            <w:r>
              <w:rPr>
                <w:rFonts w:ascii="Arial" w:hAnsi="Arial"/>
                <w:bCs/>
                <w:sz w:val="20"/>
                <w:szCs w:val="20"/>
              </w:rPr>
              <w:t>Plan Zagospodarowania Terenu - PZT</w:t>
            </w:r>
          </w:p>
          <w:p w14:paraId="70FA9963" w14:textId="09433BF6" w:rsidR="003C743D" w:rsidRPr="00D76799" w:rsidRDefault="003C743D" w:rsidP="003C743D">
            <w:pPr>
              <w:spacing w:after="0" w:line="240" w:lineRule="auto"/>
              <w:ind w:right="-567" w:firstLine="483"/>
              <w:rPr>
                <w:rFonts w:ascii="Arial" w:hAnsi="Arial"/>
                <w:bCs/>
                <w:sz w:val="20"/>
                <w:szCs w:val="20"/>
              </w:rPr>
            </w:pPr>
            <w:r>
              <w:rPr>
                <w:rFonts w:ascii="Arial" w:hAnsi="Arial"/>
                <w:bCs/>
                <w:sz w:val="20"/>
                <w:szCs w:val="20"/>
              </w:rPr>
              <w:t>Przekr</w:t>
            </w:r>
            <w:r w:rsidR="00E65E39">
              <w:rPr>
                <w:rFonts w:ascii="Arial" w:hAnsi="Arial"/>
                <w:bCs/>
                <w:sz w:val="20"/>
                <w:szCs w:val="20"/>
              </w:rPr>
              <w:t>ój</w:t>
            </w:r>
            <w:r>
              <w:rPr>
                <w:rFonts w:ascii="Arial" w:hAnsi="Arial"/>
                <w:bCs/>
                <w:sz w:val="20"/>
                <w:szCs w:val="20"/>
              </w:rPr>
              <w:t xml:space="preserve"> – P-1</w:t>
            </w:r>
          </w:p>
        </w:tc>
      </w:tr>
    </w:tbl>
    <w:p w14:paraId="26B2279F" w14:textId="77777777" w:rsidR="00B6497A" w:rsidRDefault="00B6497A" w:rsidP="004D3223">
      <w:pPr>
        <w:spacing w:after="0"/>
        <w:jc w:val="center"/>
        <w:rPr>
          <w:rFonts w:ascii="Arial" w:hAnsi="Arial"/>
          <w:b/>
          <w:sz w:val="48"/>
          <w:szCs w:val="48"/>
        </w:rPr>
      </w:pPr>
    </w:p>
    <w:tbl>
      <w:tblPr>
        <w:tblW w:w="89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2097"/>
        <w:gridCol w:w="1730"/>
        <w:gridCol w:w="1418"/>
      </w:tblGrid>
      <w:tr w:rsidR="001E6477" w:rsidRPr="00E24D30" w14:paraId="4CBF6C54" w14:textId="77777777" w:rsidTr="002540DC">
        <w:tc>
          <w:tcPr>
            <w:tcW w:w="8926" w:type="dxa"/>
            <w:gridSpan w:val="4"/>
            <w:shd w:val="clear" w:color="auto" w:fill="D9D9D9" w:themeFill="background1" w:themeFillShade="D9"/>
            <w:vAlign w:val="center"/>
          </w:tcPr>
          <w:p w14:paraId="389F279C" w14:textId="4D8B8DC2" w:rsidR="001E6477" w:rsidRPr="00A553C4" w:rsidRDefault="001E6477" w:rsidP="005603D0">
            <w:pPr>
              <w:spacing w:before="120" w:after="120" w:line="240" w:lineRule="auto"/>
              <w:jc w:val="center"/>
              <w:rPr>
                <w:rFonts w:ascii="Arial" w:hAnsi="Arial"/>
                <w:b/>
                <w:sz w:val="24"/>
                <w:szCs w:val="24"/>
              </w:rPr>
            </w:pPr>
            <w:r w:rsidRPr="00A553C4">
              <w:rPr>
                <w:rFonts w:ascii="Arial" w:hAnsi="Arial"/>
                <w:b/>
                <w:sz w:val="24"/>
                <w:szCs w:val="24"/>
              </w:rPr>
              <w:t>Autor</w:t>
            </w:r>
            <w:r w:rsidR="002540DC">
              <w:rPr>
                <w:rFonts w:ascii="Arial" w:hAnsi="Arial"/>
                <w:b/>
                <w:sz w:val="24"/>
                <w:szCs w:val="24"/>
              </w:rPr>
              <w:t>zy</w:t>
            </w:r>
            <w:r w:rsidRPr="00A553C4">
              <w:rPr>
                <w:rFonts w:ascii="Arial" w:hAnsi="Arial"/>
                <w:b/>
                <w:sz w:val="24"/>
                <w:szCs w:val="24"/>
              </w:rPr>
              <w:t xml:space="preserve"> opracowania:</w:t>
            </w:r>
          </w:p>
        </w:tc>
      </w:tr>
      <w:tr w:rsidR="001E6477" w:rsidRPr="00E87940" w14:paraId="0E6DB019" w14:textId="77777777" w:rsidTr="002540DC">
        <w:tc>
          <w:tcPr>
            <w:tcW w:w="3681" w:type="dxa"/>
            <w:vAlign w:val="center"/>
          </w:tcPr>
          <w:p w14:paraId="64D19BC7" w14:textId="4F0C731A" w:rsidR="001E6477" w:rsidRPr="00A553C4" w:rsidRDefault="001E6477" w:rsidP="005603D0">
            <w:pPr>
              <w:spacing w:before="120" w:after="120" w:line="240" w:lineRule="auto"/>
              <w:jc w:val="center"/>
              <w:rPr>
                <w:rFonts w:ascii="Arial" w:hAnsi="Arial"/>
                <w:b/>
              </w:rPr>
            </w:pPr>
            <w:r>
              <w:rPr>
                <w:rFonts w:ascii="Arial" w:hAnsi="Arial"/>
                <w:b/>
              </w:rPr>
              <w:t>Tytuł zawodowy i</w:t>
            </w:r>
            <w:r w:rsidRPr="00A553C4">
              <w:rPr>
                <w:rFonts w:ascii="Arial" w:hAnsi="Arial"/>
                <w:b/>
              </w:rPr>
              <w:t>mię i nazwisko</w:t>
            </w:r>
          </w:p>
        </w:tc>
        <w:tc>
          <w:tcPr>
            <w:tcW w:w="2097" w:type="dxa"/>
            <w:vAlign w:val="center"/>
          </w:tcPr>
          <w:p w14:paraId="5852119C" w14:textId="78162DC5" w:rsidR="001E6477" w:rsidRPr="00A553C4" w:rsidRDefault="001E6477" w:rsidP="005603D0">
            <w:pPr>
              <w:spacing w:before="120" w:after="120" w:line="240" w:lineRule="auto"/>
              <w:jc w:val="center"/>
              <w:rPr>
                <w:rFonts w:ascii="Arial" w:hAnsi="Arial"/>
                <w:b/>
              </w:rPr>
            </w:pPr>
            <w:r>
              <w:rPr>
                <w:rFonts w:ascii="Arial" w:hAnsi="Arial"/>
                <w:b/>
              </w:rPr>
              <w:t>Uprawnienia</w:t>
            </w:r>
          </w:p>
        </w:tc>
        <w:tc>
          <w:tcPr>
            <w:tcW w:w="1730" w:type="dxa"/>
            <w:vAlign w:val="center"/>
          </w:tcPr>
          <w:p w14:paraId="5F7A7239" w14:textId="431964A9" w:rsidR="001E6477" w:rsidRPr="00A553C4" w:rsidRDefault="001E6477" w:rsidP="005603D0">
            <w:pPr>
              <w:spacing w:before="120" w:after="120" w:line="240" w:lineRule="auto"/>
              <w:jc w:val="center"/>
              <w:rPr>
                <w:rFonts w:ascii="Arial" w:hAnsi="Arial"/>
                <w:b/>
              </w:rPr>
            </w:pPr>
            <w:r w:rsidRPr="00A553C4">
              <w:rPr>
                <w:rFonts w:ascii="Arial" w:hAnsi="Arial"/>
                <w:b/>
              </w:rPr>
              <w:t>Podpis</w:t>
            </w:r>
          </w:p>
        </w:tc>
        <w:tc>
          <w:tcPr>
            <w:tcW w:w="1418" w:type="dxa"/>
            <w:tcBorders>
              <w:bottom w:val="single" w:sz="4" w:space="0" w:color="auto"/>
            </w:tcBorders>
            <w:vAlign w:val="center"/>
          </w:tcPr>
          <w:p w14:paraId="777CEBC4" w14:textId="274C9639" w:rsidR="001E6477" w:rsidRPr="00A553C4" w:rsidRDefault="001E6477" w:rsidP="005603D0">
            <w:pPr>
              <w:spacing w:before="120" w:after="120" w:line="240" w:lineRule="auto"/>
              <w:jc w:val="center"/>
              <w:rPr>
                <w:rFonts w:ascii="Arial" w:hAnsi="Arial"/>
                <w:b/>
              </w:rPr>
            </w:pPr>
            <w:r>
              <w:rPr>
                <w:rFonts w:ascii="Arial" w:hAnsi="Arial"/>
                <w:b/>
              </w:rPr>
              <w:t>Data</w:t>
            </w:r>
          </w:p>
        </w:tc>
      </w:tr>
      <w:tr w:rsidR="001E6477" w:rsidRPr="00E87940" w14:paraId="3884FF16" w14:textId="77777777" w:rsidTr="002540DC">
        <w:tc>
          <w:tcPr>
            <w:tcW w:w="3681" w:type="dxa"/>
            <w:vAlign w:val="center"/>
          </w:tcPr>
          <w:p w14:paraId="0B41A489" w14:textId="77777777" w:rsidR="001E6477" w:rsidRDefault="001E6477" w:rsidP="001E6477">
            <w:pPr>
              <w:spacing w:after="0" w:line="240" w:lineRule="auto"/>
              <w:rPr>
                <w:rFonts w:ascii="Arial Narrow" w:hAnsi="Arial Narrow" w:cs="Times New Roman"/>
                <w:sz w:val="24"/>
                <w:szCs w:val="24"/>
              </w:rPr>
            </w:pPr>
            <w:r w:rsidRPr="001E6477">
              <w:rPr>
                <w:rFonts w:ascii="Arial Narrow" w:hAnsi="Arial Narrow" w:cs="Times New Roman"/>
                <w:sz w:val="20"/>
                <w:szCs w:val="20"/>
              </w:rPr>
              <w:t>Projektant specjalność drogowa:</w:t>
            </w:r>
          </w:p>
          <w:p w14:paraId="00A0D36B" w14:textId="00B06C91" w:rsidR="001E6477" w:rsidRPr="00A553C4" w:rsidRDefault="001E6477" w:rsidP="001E6477">
            <w:pPr>
              <w:spacing w:after="240" w:line="240" w:lineRule="auto"/>
              <w:jc w:val="center"/>
              <w:rPr>
                <w:rFonts w:ascii="Arial Narrow" w:hAnsi="Arial Narrow" w:cs="Times New Roman"/>
                <w:sz w:val="24"/>
                <w:szCs w:val="24"/>
              </w:rPr>
            </w:pPr>
            <w:r w:rsidRPr="00A553C4">
              <w:rPr>
                <w:rFonts w:ascii="Arial Narrow" w:hAnsi="Arial Narrow" w:cs="Times New Roman"/>
                <w:sz w:val="24"/>
                <w:szCs w:val="24"/>
              </w:rPr>
              <w:t>mgr inż. Arkadiusz Chromiński</w:t>
            </w:r>
          </w:p>
        </w:tc>
        <w:tc>
          <w:tcPr>
            <w:tcW w:w="2097" w:type="dxa"/>
            <w:vAlign w:val="center"/>
          </w:tcPr>
          <w:p w14:paraId="34DB5CE7" w14:textId="376992AB" w:rsidR="001E6477" w:rsidRPr="00A553C4" w:rsidRDefault="001E6477" w:rsidP="005603D0">
            <w:pPr>
              <w:spacing w:before="240" w:after="240" w:line="240" w:lineRule="auto"/>
              <w:jc w:val="center"/>
              <w:rPr>
                <w:rFonts w:ascii="Arial Narrow" w:hAnsi="Arial Narrow"/>
                <w:bCs/>
                <w:sz w:val="24"/>
                <w:szCs w:val="24"/>
              </w:rPr>
            </w:pPr>
            <w:r w:rsidRPr="00A553C4">
              <w:rPr>
                <w:rFonts w:ascii="Arial Narrow" w:hAnsi="Arial Narrow" w:cs="Times New Roman"/>
                <w:bCs/>
                <w:sz w:val="24"/>
                <w:szCs w:val="24"/>
              </w:rPr>
              <w:t>PDK/075/POOD/24</w:t>
            </w:r>
          </w:p>
        </w:tc>
        <w:tc>
          <w:tcPr>
            <w:tcW w:w="1730" w:type="dxa"/>
            <w:tcBorders>
              <w:right w:val="single" w:sz="4" w:space="0" w:color="auto"/>
            </w:tcBorders>
            <w:vAlign w:val="center"/>
          </w:tcPr>
          <w:p w14:paraId="5E87EA20" w14:textId="402BC194" w:rsidR="001E6477" w:rsidRPr="00A553C4" w:rsidRDefault="001E6477" w:rsidP="005603D0">
            <w:pPr>
              <w:spacing w:before="240" w:after="240" w:line="240" w:lineRule="auto"/>
              <w:jc w:val="center"/>
              <w:rPr>
                <w:rFonts w:ascii="Arial Narrow" w:hAnsi="Arial Narrow" w:cs="Times New Roman"/>
                <w:bCs/>
                <w:sz w:val="24"/>
                <w:szCs w:val="24"/>
              </w:rPr>
            </w:pPr>
          </w:p>
        </w:tc>
        <w:tc>
          <w:tcPr>
            <w:tcW w:w="1418" w:type="dxa"/>
            <w:tcBorders>
              <w:top w:val="single" w:sz="4" w:space="0" w:color="auto"/>
              <w:left w:val="single" w:sz="4" w:space="0" w:color="auto"/>
              <w:bottom w:val="nil"/>
              <w:right w:val="single" w:sz="4" w:space="0" w:color="auto"/>
            </w:tcBorders>
            <w:vAlign w:val="center"/>
          </w:tcPr>
          <w:p w14:paraId="1F2DBBA9" w14:textId="5AA68D4C" w:rsidR="001E6477" w:rsidRPr="00A553C4" w:rsidRDefault="001E6477" w:rsidP="005603D0">
            <w:pPr>
              <w:spacing w:before="240" w:after="240" w:line="240" w:lineRule="auto"/>
              <w:rPr>
                <w:rFonts w:ascii="Arial Narrow" w:hAnsi="Arial Narrow" w:cs="Times New Roman"/>
                <w:b/>
              </w:rPr>
            </w:pPr>
          </w:p>
        </w:tc>
      </w:tr>
      <w:tr w:rsidR="002540DC" w:rsidRPr="00E87940" w14:paraId="3E293B18" w14:textId="77777777" w:rsidTr="002540DC">
        <w:tc>
          <w:tcPr>
            <w:tcW w:w="3681" w:type="dxa"/>
            <w:vAlign w:val="center"/>
          </w:tcPr>
          <w:p w14:paraId="38153C0C" w14:textId="5606CC38" w:rsidR="002540DC" w:rsidRPr="003849ED" w:rsidRDefault="002540DC" w:rsidP="002540DC">
            <w:pPr>
              <w:spacing w:after="0" w:line="240" w:lineRule="auto"/>
              <w:rPr>
                <w:rFonts w:ascii="Arial Narrow" w:hAnsi="Arial Narrow" w:cs="Times New Roman"/>
                <w:sz w:val="24"/>
                <w:szCs w:val="24"/>
              </w:rPr>
            </w:pPr>
            <w:r w:rsidRPr="003849ED">
              <w:rPr>
                <w:rFonts w:ascii="Arial Narrow" w:hAnsi="Arial Narrow" w:cs="Times New Roman"/>
                <w:sz w:val="24"/>
                <w:szCs w:val="24"/>
              </w:rPr>
              <w:t>Projektant specjalność sanitarna:</w:t>
            </w:r>
          </w:p>
          <w:p w14:paraId="0B6A6EE3" w14:textId="2AFC4284" w:rsidR="002540DC" w:rsidRPr="001E6477" w:rsidRDefault="002540DC" w:rsidP="002540DC">
            <w:pPr>
              <w:spacing w:after="0" w:line="240" w:lineRule="auto"/>
              <w:rPr>
                <w:rFonts w:ascii="Arial Narrow" w:hAnsi="Arial Narrow" w:cs="Times New Roman"/>
                <w:sz w:val="20"/>
                <w:szCs w:val="20"/>
              </w:rPr>
            </w:pPr>
            <w:r w:rsidRPr="003849ED">
              <w:rPr>
                <w:rFonts w:ascii="Arial Narrow" w:hAnsi="Arial Narrow" w:cs="Times New Roman"/>
                <w:sz w:val="24"/>
                <w:szCs w:val="24"/>
              </w:rPr>
              <w:t>mgr inż. Barbara Sekulska-Dul</w:t>
            </w:r>
          </w:p>
        </w:tc>
        <w:tc>
          <w:tcPr>
            <w:tcW w:w="2097" w:type="dxa"/>
            <w:vAlign w:val="center"/>
          </w:tcPr>
          <w:p w14:paraId="0D2CA2C8" w14:textId="7B11A321" w:rsidR="002540DC" w:rsidRPr="00A553C4" w:rsidRDefault="002540DC" w:rsidP="002540DC">
            <w:pPr>
              <w:spacing w:before="240" w:after="240" w:line="240" w:lineRule="auto"/>
              <w:jc w:val="center"/>
              <w:rPr>
                <w:rFonts w:ascii="Arial Narrow" w:hAnsi="Arial Narrow" w:cs="Times New Roman"/>
                <w:bCs/>
                <w:sz w:val="24"/>
                <w:szCs w:val="24"/>
              </w:rPr>
            </w:pPr>
            <w:r w:rsidRPr="00A553C4">
              <w:rPr>
                <w:rFonts w:ascii="Arial Narrow" w:hAnsi="Arial Narrow" w:cs="Times New Roman"/>
                <w:bCs/>
                <w:sz w:val="24"/>
                <w:szCs w:val="24"/>
              </w:rPr>
              <w:t>PDK/0</w:t>
            </w:r>
            <w:r w:rsidR="00813DDC">
              <w:rPr>
                <w:rFonts w:ascii="Arial Narrow" w:hAnsi="Arial Narrow" w:cs="Times New Roman"/>
                <w:bCs/>
                <w:sz w:val="24"/>
                <w:szCs w:val="24"/>
              </w:rPr>
              <w:t>165</w:t>
            </w:r>
            <w:r w:rsidRPr="00A553C4">
              <w:rPr>
                <w:rFonts w:ascii="Arial Narrow" w:hAnsi="Arial Narrow" w:cs="Times New Roman"/>
                <w:bCs/>
                <w:sz w:val="24"/>
                <w:szCs w:val="24"/>
              </w:rPr>
              <w:t>/POO</w:t>
            </w:r>
            <w:r w:rsidR="00813DDC">
              <w:rPr>
                <w:rFonts w:ascii="Arial Narrow" w:hAnsi="Arial Narrow" w:cs="Times New Roman"/>
                <w:bCs/>
                <w:sz w:val="24"/>
                <w:szCs w:val="24"/>
              </w:rPr>
              <w:t>S</w:t>
            </w:r>
            <w:r w:rsidRPr="00A553C4">
              <w:rPr>
                <w:rFonts w:ascii="Arial Narrow" w:hAnsi="Arial Narrow" w:cs="Times New Roman"/>
                <w:bCs/>
                <w:sz w:val="24"/>
                <w:szCs w:val="24"/>
              </w:rPr>
              <w:t>/2</w:t>
            </w:r>
            <w:r w:rsidR="00813DDC">
              <w:rPr>
                <w:rFonts w:ascii="Arial Narrow" w:hAnsi="Arial Narrow" w:cs="Times New Roman"/>
                <w:bCs/>
                <w:sz w:val="24"/>
                <w:szCs w:val="24"/>
              </w:rPr>
              <w:t>3</w:t>
            </w:r>
          </w:p>
        </w:tc>
        <w:tc>
          <w:tcPr>
            <w:tcW w:w="1730" w:type="dxa"/>
            <w:tcBorders>
              <w:right w:val="single" w:sz="4" w:space="0" w:color="auto"/>
            </w:tcBorders>
            <w:vAlign w:val="center"/>
          </w:tcPr>
          <w:p w14:paraId="046D7B7F" w14:textId="77777777" w:rsidR="002540DC" w:rsidRPr="00A553C4" w:rsidRDefault="002540DC" w:rsidP="002540DC">
            <w:pPr>
              <w:spacing w:before="240" w:after="240" w:line="240" w:lineRule="auto"/>
              <w:jc w:val="center"/>
              <w:rPr>
                <w:rFonts w:ascii="Arial Narrow" w:hAnsi="Arial Narrow" w:cs="Times New Roman"/>
                <w:bCs/>
                <w:sz w:val="24"/>
                <w:szCs w:val="24"/>
              </w:rPr>
            </w:pPr>
          </w:p>
        </w:tc>
        <w:tc>
          <w:tcPr>
            <w:tcW w:w="1418" w:type="dxa"/>
            <w:tcBorders>
              <w:top w:val="nil"/>
              <w:left w:val="single" w:sz="4" w:space="0" w:color="auto"/>
              <w:bottom w:val="nil"/>
              <w:right w:val="single" w:sz="4" w:space="0" w:color="auto"/>
            </w:tcBorders>
            <w:vAlign w:val="center"/>
          </w:tcPr>
          <w:p w14:paraId="77276A62" w14:textId="3A869F13" w:rsidR="002540DC" w:rsidRDefault="002540DC" w:rsidP="002540DC">
            <w:pPr>
              <w:spacing w:before="240" w:after="240" w:line="240" w:lineRule="auto"/>
              <w:rPr>
                <w:rFonts w:ascii="Arial Narrow" w:hAnsi="Arial Narrow" w:cs="Times New Roman"/>
                <w:b/>
              </w:rPr>
            </w:pPr>
            <w:r>
              <w:rPr>
                <w:rFonts w:ascii="Arial Narrow" w:hAnsi="Arial Narrow" w:cs="Times New Roman"/>
                <w:b/>
              </w:rPr>
              <w:t>Maj 2026</w:t>
            </w:r>
          </w:p>
        </w:tc>
      </w:tr>
      <w:tr w:rsidR="002540DC" w:rsidRPr="00E87940" w14:paraId="50FBE702" w14:textId="77777777" w:rsidTr="002540DC">
        <w:tc>
          <w:tcPr>
            <w:tcW w:w="3681" w:type="dxa"/>
            <w:vAlign w:val="center"/>
          </w:tcPr>
          <w:p w14:paraId="0DD9AFF9" w14:textId="0DA491FB" w:rsidR="002540DC" w:rsidRPr="003849ED" w:rsidRDefault="002540DC" w:rsidP="002540DC">
            <w:pPr>
              <w:spacing w:after="0" w:line="240" w:lineRule="auto"/>
              <w:rPr>
                <w:rFonts w:ascii="Arial Narrow" w:hAnsi="Arial Narrow" w:cs="Times New Roman"/>
                <w:sz w:val="24"/>
                <w:szCs w:val="24"/>
              </w:rPr>
            </w:pPr>
            <w:r w:rsidRPr="003849ED">
              <w:rPr>
                <w:rFonts w:ascii="Arial Narrow" w:hAnsi="Arial Narrow" w:cs="Times New Roman"/>
                <w:sz w:val="24"/>
                <w:szCs w:val="24"/>
              </w:rPr>
              <w:t>Projektant specjalność elektryczna:</w:t>
            </w:r>
          </w:p>
          <w:p w14:paraId="6A3F987B" w14:textId="746E8E14" w:rsidR="002540DC" w:rsidRPr="001E6477" w:rsidRDefault="002540DC" w:rsidP="002540DC">
            <w:pPr>
              <w:spacing w:after="0" w:line="240" w:lineRule="auto"/>
              <w:rPr>
                <w:rFonts w:ascii="Arial Narrow" w:hAnsi="Arial Narrow" w:cs="Times New Roman"/>
                <w:sz w:val="20"/>
                <w:szCs w:val="20"/>
              </w:rPr>
            </w:pPr>
            <w:r w:rsidRPr="003849ED">
              <w:rPr>
                <w:rFonts w:ascii="Arial Narrow" w:hAnsi="Arial Narrow" w:cs="Times New Roman"/>
                <w:sz w:val="24"/>
                <w:szCs w:val="24"/>
              </w:rPr>
              <w:t>mgr inż. Dariusz Mączka</w:t>
            </w:r>
          </w:p>
        </w:tc>
        <w:tc>
          <w:tcPr>
            <w:tcW w:w="2097" w:type="dxa"/>
            <w:vAlign w:val="center"/>
          </w:tcPr>
          <w:p w14:paraId="24C99B6D" w14:textId="76444475" w:rsidR="002540DC" w:rsidRPr="00A553C4" w:rsidRDefault="002540DC" w:rsidP="002540DC">
            <w:pPr>
              <w:spacing w:before="240" w:after="240" w:line="240" w:lineRule="auto"/>
              <w:jc w:val="center"/>
              <w:rPr>
                <w:rFonts w:ascii="Arial Narrow" w:hAnsi="Arial Narrow" w:cs="Times New Roman"/>
                <w:bCs/>
                <w:sz w:val="24"/>
                <w:szCs w:val="24"/>
              </w:rPr>
            </w:pPr>
            <w:r w:rsidRPr="00A553C4">
              <w:rPr>
                <w:rFonts w:ascii="Arial Narrow" w:hAnsi="Arial Narrow" w:cs="Times New Roman"/>
                <w:bCs/>
                <w:sz w:val="24"/>
                <w:szCs w:val="24"/>
              </w:rPr>
              <w:t>PDK/</w:t>
            </w:r>
            <w:r>
              <w:rPr>
                <w:rFonts w:ascii="Arial Narrow" w:hAnsi="Arial Narrow" w:cs="Times New Roman"/>
                <w:bCs/>
                <w:sz w:val="24"/>
                <w:szCs w:val="24"/>
              </w:rPr>
              <w:t>0095</w:t>
            </w:r>
            <w:r w:rsidRPr="00A553C4">
              <w:rPr>
                <w:rFonts w:ascii="Arial Narrow" w:hAnsi="Arial Narrow" w:cs="Times New Roman"/>
                <w:bCs/>
                <w:sz w:val="24"/>
                <w:szCs w:val="24"/>
              </w:rPr>
              <w:t>/POO</w:t>
            </w:r>
            <w:r>
              <w:rPr>
                <w:rFonts w:ascii="Arial Narrow" w:hAnsi="Arial Narrow" w:cs="Times New Roman"/>
                <w:bCs/>
                <w:sz w:val="24"/>
                <w:szCs w:val="24"/>
              </w:rPr>
              <w:t>E</w:t>
            </w:r>
            <w:r w:rsidRPr="00A553C4">
              <w:rPr>
                <w:rFonts w:ascii="Arial Narrow" w:hAnsi="Arial Narrow" w:cs="Times New Roman"/>
                <w:bCs/>
                <w:sz w:val="24"/>
                <w:szCs w:val="24"/>
              </w:rPr>
              <w:t>/</w:t>
            </w:r>
            <w:r>
              <w:rPr>
                <w:rFonts w:ascii="Arial Narrow" w:hAnsi="Arial Narrow" w:cs="Times New Roman"/>
                <w:bCs/>
                <w:sz w:val="24"/>
                <w:szCs w:val="24"/>
              </w:rPr>
              <w:t>06</w:t>
            </w:r>
          </w:p>
        </w:tc>
        <w:tc>
          <w:tcPr>
            <w:tcW w:w="1730" w:type="dxa"/>
            <w:tcBorders>
              <w:right w:val="single" w:sz="4" w:space="0" w:color="auto"/>
            </w:tcBorders>
            <w:vAlign w:val="center"/>
          </w:tcPr>
          <w:p w14:paraId="655C57EC" w14:textId="77777777" w:rsidR="002540DC" w:rsidRPr="00A553C4" w:rsidRDefault="002540DC" w:rsidP="002540DC">
            <w:pPr>
              <w:spacing w:before="240" w:after="240" w:line="240" w:lineRule="auto"/>
              <w:jc w:val="center"/>
              <w:rPr>
                <w:rFonts w:ascii="Arial Narrow" w:hAnsi="Arial Narrow" w:cs="Times New Roman"/>
                <w:bCs/>
                <w:sz w:val="24"/>
                <w:szCs w:val="24"/>
              </w:rPr>
            </w:pPr>
          </w:p>
        </w:tc>
        <w:tc>
          <w:tcPr>
            <w:tcW w:w="1418" w:type="dxa"/>
            <w:tcBorders>
              <w:top w:val="nil"/>
              <w:left w:val="single" w:sz="4" w:space="0" w:color="auto"/>
              <w:bottom w:val="single" w:sz="4" w:space="0" w:color="auto"/>
              <w:right w:val="single" w:sz="4" w:space="0" w:color="auto"/>
            </w:tcBorders>
            <w:vAlign w:val="center"/>
          </w:tcPr>
          <w:p w14:paraId="22A5E2D6" w14:textId="42878AFB" w:rsidR="002540DC" w:rsidRDefault="002540DC" w:rsidP="002540DC">
            <w:pPr>
              <w:spacing w:before="240" w:after="240" w:line="240" w:lineRule="auto"/>
              <w:rPr>
                <w:rFonts w:ascii="Arial Narrow" w:hAnsi="Arial Narrow" w:cs="Times New Roman"/>
                <w:b/>
              </w:rPr>
            </w:pPr>
          </w:p>
        </w:tc>
      </w:tr>
    </w:tbl>
    <w:p w14:paraId="7CD6809B" w14:textId="77777777" w:rsidR="000359C8" w:rsidRDefault="000359C8" w:rsidP="004D3223">
      <w:pPr>
        <w:spacing w:after="0"/>
        <w:jc w:val="center"/>
        <w:rPr>
          <w:rFonts w:ascii="Arial" w:hAnsi="Arial"/>
          <w:b/>
          <w:sz w:val="48"/>
          <w:szCs w:val="48"/>
        </w:rPr>
      </w:pPr>
    </w:p>
    <w:p w14:paraId="7AF82E6C" w14:textId="77777777" w:rsidR="00A553C4" w:rsidRDefault="00A553C4" w:rsidP="00F62473">
      <w:pPr>
        <w:tabs>
          <w:tab w:val="left" w:pos="2268"/>
        </w:tabs>
        <w:spacing w:after="0"/>
        <w:rPr>
          <w:rFonts w:ascii="Arial" w:hAnsi="Arial"/>
          <w:b/>
          <w:sz w:val="48"/>
          <w:szCs w:val="48"/>
        </w:rPr>
      </w:pPr>
    </w:p>
    <w:p w14:paraId="4C0DC430" w14:textId="093BD5B6" w:rsidR="00A553C4" w:rsidRDefault="00A553C4" w:rsidP="00A553C4">
      <w:pPr>
        <w:spacing w:after="0"/>
        <w:jc w:val="center"/>
        <w:rPr>
          <w:rFonts w:ascii="Arial" w:hAnsi="Arial"/>
          <w:b/>
          <w:sz w:val="32"/>
          <w:szCs w:val="32"/>
        </w:rPr>
      </w:pPr>
      <w:r w:rsidRPr="00A553C4">
        <w:rPr>
          <w:rFonts w:ascii="Arial" w:hAnsi="Arial"/>
          <w:b/>
          <w:sz w:val="32"/>
          <w:szCs w:val="32"/>
        </w:rPr>
        <w:t>OŚWIADCZENIE</w:t>
      </w:r>
      <w:r w:rsidR="00006FB2">
        <w:rPr>
          <w:rFonts w:ascii="Arial" w:hAnsi="Arial"/>
          <w:b/>
          <w:sz w:val="32"/>
          <w:szCs w:val="32"/>
        </w:rPr>
        <w:t xml:space="preserve"> </w:t>
      </w:r>
      <w:r w:rsidR="00B90356">
        <w:rPr>
          <w:rFonts w:ascii="Arial" w:hAnsi="Arial"/>
          <w:b/>
          <w:sz w:val="32"/>
          <w:szCs w:val="32"/>
        </w:rPr>
        <w:br/>
        <w:t xml:space="preserve"> oraz</w:t>
      </w:r>
      <w:r w:rsidR="00B90356">
        <w:rPr>
          <w:rFonts w:ascii="Arial" w:hAnsi="Arial"/>
          <w:b/>
          <w:sz w:val="32"/>
          <w:szCs w:val="32"/>
        </w:rPr>
        <w:br/>
        <w:t xml:space="preserve"> UPRAWNIENIA</w:t>
      </w:r>
      <w:r w:rsidR="00006FB2">
        <w:rPr>
          <w:rFonts w:ascii="Arial" w:hAnsi="Arial"/>
          <w:b/>
          <w:sz w:val="32"/>
          <w:szCs w:val="32"/>
        </w:rPr>
        <w:t xml:space="preserve"> PROJEKTANTÓW</w:t>
      </w:r>
    </w:p>
    <w:p w14:paraId="0D828F0C" w14:textId="77777777" w:rsidR="00A553C4" w:rsidRPr="00A553C4" w:rsidRDefault="00A553C4" w:rsidP="00A553C4">
      <w:pPr>
        <w:spacing w:after="0"/>
        <w:jc w:val="center"/>
        <w:rPr>
          <w:rFonts w:ascii="Arial" w:hAnsi="Arial"/>
          <w:b/>
          <w:sz w:val="32"/>
          <w:szCs w:val="32"/>
        </w:rPr>
      </w:pPr>
    </w:p>
    <w:p w14:paraId="4A6020D9" w14:textId="539386CD" w:rsidR="00A553C4" w:rsidRPr="00A553C4" w:rsidRDefault="00B90356" w:rsidP="008E4123">
      <w:pPr>
        <w:spacing w:before="240" w:after="240"/>
        <w:jc w:val="both"/>
        <w:rPr>
          <w:rFonts w:ascii="Arial" w:hAnsi="Arial"/>
          <w:bCs/>
        </w:rPr>
      </w:pPr>
      <w:bookmarkStart w:id="1" w:name="_Hlk211767248"/>
      <w:r>
        <w:rPr>
          <w:rFonts w:ascii="Arial" w:hAnsi="Arial"/>
          <w:bCs/>
        </w:rPr>
        <w:t xml:space="preserve">Na podstawie art. 20 ust. 4 ustawy z dnia 7 lipca 1994r. Prawo budowlane oświadczam </w:t>
      </w:r>
      <w:r w:rsidR="008E4123">
        <w:rPr>
          <w:rFonts w:ascii="Arial" w:hAnsi="Arial"/>
          <w:bCs/>
        </w:rPr>
        <w:br/>
      </w:r>
      <w:r>
        <w:rPr>
          <w:rFonts w:ascii="Arial" w:hAnsi="Arial"/>
          <w:bCs/>
        </w:rPr>
        <w:t xml:space="preserve">że </w:t>
      </w:r>
      <w:r w:rsidR="004A6CE6">
        <w:rPr>
          <w:rFonts w:ascii="Arial" w:hAnsi="Arial"/>
          <w:bCs/>
        </w:rPr>
        <w:t>dokumentacja do zgłoszenia robót budowlanych nie wymagających pozwolenia na budowę</w:t>
      </w:r>
      <w:r w:rsidR="008E4123">
        <w:rPr>
          <w:rFonts w:ascii="Arial" w:hAnsi="Arial"/>
          <w:bCs/>
        </w:rPr>
        <w:t xml:space="preserve"> dla zadania pn.:</w:t>
      </w:r>
      <w:r w:rsidR="00A553C4" w:rsidRPr="00A553C4">
        <w:rPr>
          <w:rFonts w:ascii="Arial" w:hAnsi="Arial"/>
          <w:bCs/>
        </w:rPr>
        <w:t xml:space="preserve"> </w:t>
      </w:r>
      <w:r w:rsidR="00A553C4" w:rsidRPr="00A553C4">
        <w:rPr>
          <w:rFonts w:ascii="Arial" w:hAnsi="Arial"/>
          <w:b/>
        </w:rPr>
        <w:t>„</w:t>
      </w:r>
      <w:r w:rsidR="00240099">
        <w:rPr>
          <w:rFonts w:ascii="Arial" w:hAnsi="Arial"/>
          <w:b/>
          <w:sz w:val="24"/>
          <w:szCs w:val="24"/>
        </w:rPr>
        <w:t>P</w:t>
      </w:r>
      <w:r w:rsidR="00240099" w:rsidRPr="00BC665F">
        <w:rPr>
          <w:rFonts w:ascii="Arial" w:hAnsi="Arial"/>
          <w:b/>
          <w:sz w:val="24"/>
          <w:szCs w:val="24"/>
        </w:rPr>
        <w:t>rzebudowy drogi gminnej nr 108713R ul. Głogowska (do nowych bloków) polegającej na budowie drogi dla pieszych w Sokołowie Małopolskim</w:t>
      </w:r>
      <w:r w:rsidR="00240099">
        <w:rPr>
          <w:rFonts w:ascii="Arial" w:hAnsi="Arial"/>
          <w:b/>
          <w:sz w:val="24"/>
          <w:szCs w:val="24"/>
        </w:rPr>
        <w:t>”</w:t>
      </w:r>
      <w:r w:rsidR="00A553C4" w:rsidRPr="00A553C4">
        <w:rPr>
          <w:rFonts w:ascii="Arial" w:hAnsi="Arial"/>
          <w:bCs/>
        </w:rPr>
        <w:t xml:space="preserve"> został</w:t>
      </w:r>
      <w:r w:rsidR="004A6CE6">
        <w:rPr>
          <w:rFonts w:ascii="Arial" w:hAnsi="Arial"/>
          <w:bCs/>
        </w:rPr>
        <w:t>a</w:t>
      </w:r>
      <w:r w:rsidR="00A553C4" w:rsidRPr="00A553C4">
        <w:rPr>
          <w:rFonts w:ascii="Arial" w:hAnsi="Arial"/>
          <w:bCs/>
        </w:rPr>
        <w:t xml:space="preserve"> sporządzon</w:t>
      </w:r>
      <w:r w:rsidR="004A6CE6">
        <w:rPr>
          <w:rFonts w:ascii="Arial" w:hAnsi="Arial"/>
          <w:bCs/>
        </w:rPr>
        <w:t>a</w:t>
      </w:r>
      <w:r w:rsidR="00A553C4" w:rsidRPr="00A553C4">
        <w:rPr>
          <w:rFonts w:ascii="Arial" w:hAnsi="Arial"/>
          <w:bCs/>
        </w:rPr>
        <w:t xml:space="preserve"> zgodnie z obowiązującymi przepisami oraz zasadami wiedzy technicznej</w:t>
      </w:r>
      <w:r w:rsidR="000024DC">
        <w:rPr>
          <w:rFonts w:ascii="Arial" w:hAnsi="Arial"/>
          <w:bCs/>
        </w:rPr>
        <w:t xml:space="preserve"> </w:t>
      </w:r>
      <w:r w:rsidR="006F5501">
        <w:rPr>
          <w:rFonts w:ascii="Arial" w:hAnsi="Arial"/>
          <w:bCs/>
        </w:rPr>
        <w:t>a także umową którą był</w:t>
      </w:r>
      <w:r w:rsidR="004A6CE6">
        <w:rPr>
          <w:rFonts w:ascii="Arial" w:hAnsi="Arial"/>
          <w:bCs/>
        </w:rPr>
        <w:t>a</w:t>
      </w:r>
      <w:r w:rsidR="006F5501">
        <w:rPr>
          <w:rFonts w:ascii="Arial" w:hAnsi="Arial"/>
          <w:bCs/>
        </w:rPr>
        <w:t xml:space="preserve"> objęt</w:t>
      </w:r>
      <w:r w:rsidR="004A6CE6">
        <w:rPr>
          <w:rFonts w:ascii="Arial" w:hAnsi="Arial"/>
          <w:bCs/>
        </w:rPr>
        <w:t>a</w:t>
      </w:r>
      <w:r w:rsidR="006F5501">
        <w:rPr>
          <w:rFonts w:ascii="Arial" w:hAnsi="Arial"/>
          <w:bCs/>
        </w:rPr>
        <w:t xml:space="preserve"> </w:t>
      </w:r>
      <w:r>
        <w:rPr>
          <w:rFonts w:ascii="Arial" w:hAnsi="Arial"/>
          <w:bCs/>
        </w:rPr>
        <w:t>oraz jest kompletn</w:t>
      </w:r>
      <w:r w:rsidR="004A6CE6">
        <w:rPr>
          <w:rFonts w:ascii="Arial" w:hAnsi="Arial"/>
          <w:bCs/>
        </w:rPr>
        <w:t>a</w:t>
      </w:r>
      <w:r>
        <w:rPr>
          <w:rFonts w:ascii="Arial" w:hAnsi="Arial"/>
          <w:bCs/>
        </w:rPr>
        <w:t xml:space="preserve"> z punktu widzenia celu jakiemu ma służyć</w:t>
      </w:r>
      <w:r w:rsidR="008E4123">
        <w:rPr>
          <w:rFonts w:ascii="Arial" w:hAnsi="Arial"/>
          <w:bCs/>
        </w:rPr>
        <w:t xml:space="preserve"> i jest woln</w:t>
      </w:r>
      <w:r w:rsidR="004A6CE6">
        <w:rPr>
          <w:rFonts w:ascii="Arial" w:hAnsi="Arial"/>
          <w:bCs/>
        </w:rPr>
        <w:t>a</w:t>
      </w:r>
      <w:r w:rsidR="008E4123">
        <w:rPr>
          <w:rFonts w:ascii="Arial" w:hAnsi="Arial"/>
          <w:bCs/>
        </w:rPr>
        <w:t xml:space="preserve"> </w:t>
      </w:r>
      <w:r w:rsidR="006F5501">
        <w:rPr>
          <w:rFonts w:ascii="Arial" w:hAnsi="Arial"/>
          <w:bCs/>
        </w:rPr>
        <w:t>od wad</w:t>
      </w:r>
      <w:r w:rsidR="00A553C4" w:rsidRPr="00A553C4">
        <w:rPr>
          <w:rFonts w:ascii="Arial" w:hAnsi="Arial"/>
          <w:bCs/>
        </w:rPr>
        <w:t>.</w:t>
      </w:r>
    </w:p>
    <w:bookmarkEnd w:id="1"/>
    <w:p w14:paraId="09B9C7D1" w14:textId="77777777" w:rsidR="00A553C4" w:rsidRDefault="00A553C4" w:rsidP="00A553C4">
      <w:pPr>
        <w:spacing w:after="0"/>
        <w:jc w:val="center"/>
        <w:rPr>
          <w:rFonts w:ascii="Arial" w:hAnsi="Arial"/>
          <w:b/>
          <w:sz w:val="32"/>
          <w:szCs w:val="32"/>
        </w:rPr>
      </w:pPr>
    </w:p>
    <w:p w14:paraId="64D8FA79" w14:textId="5E1AE0D0" w:rsidR="00A553C4" w:rsidRDefault="00A553C4" w:rsidP="00A553C4">
      <w:pPr>
        <w:spacing w:after="0"/>
        <w:jc w:val="right"/>
        <w:rPr>
          <w:rFonts w:ascii="Arial" w:hAnsi="Arial"/>
          <w:bCs/>
          <w:sz w:val="24"/>
          <w:szCs w:val="24"/>
        </w:rPr>
      </w:pPr>
      <w:r w:rsidRPr="00A553C4">
        <w:rPr>
          <w:rFonts w:ascii="Arial" w:hAnsi="Arial"/>
          <w:bCs/>
          <w:sz w:val="24"/>
          <w:szCs w:val="24"/>
        </w:rPr>
        <w:t>mgr inż. Arkadiusz Chromiński</w:t>
      </w:r>
    </w:p>
    <w:p w14:paraId="7FCA2E54" w14:textId="340DB43C" w:rsidR="00B90356" w:rsidRDefault="00B90356" w:rsidP="00A553C4">
      <w:pPr>
        <w:spacing w:after="0"/>
        <w:jc w:val="right"/>
        <w:rPr>
          <w:rFonts w:ascii="Arial" w:hAnsi="Arial"/>
          <w:bCs/>
          <w:sz w:val="24"/>
          <w:szCs w:val="24"/>
        </w:rPr>
      </w:pPr>
      <w:r>
        <w:rPr>
          <w:rFonts w:ascii="Arial" w:hAnsi="Arial"/>
          <w:bCs/>
          <w:sz w:val="24"/>
          <w:szCs w:val="24"/>
        </w:rPr>
        <w:t>upr. PDK/0125/OWOD/08</w:t>
      </w:r>
    </w:p>
    <w:p w14:paraId="780694FF" w14:textId="3EBFF258" w:rsidR="00B90356" w:rsidRPr="00B90356" w:rsidRDefault="00B90356" w:rsidP="00A553C4">
      <w:pPr>
        <w:spacing w:after="0"/>
        <w:jc w:val="right"/>
        <w:rPr>
          <w:rFonts w:ascii="Arial" w:hAnsi="Arial"/>
          <w:bCs/>
          <w:sz w:val="20"/>
          <w:szCs w:val="20"/>
        </w:rPr>
      </w:pPr>
      <w:r>
        <w:rPr>
          <w:rFonts w:ascii="Arial" w:hAnsi="Arial"/>
          <w:bCs/>
          <w:sz w:val="20"/>
          <w:szCs w:val="20"/>
        </w:rPr>
        <w:t>uprawnienia do projektowania</w:t>
      </w:r>
      <w:r w:rsidRPr="00B90356">
        <w:rPr>
          <w:rFonts w:ascii="Arial" w:hAnsi="Arial"/>
          <w:bCs/>
          <w:sz w:val="20"/>
          <w:szCs w:val="20"/>
        </w:rPr>
        <w:t xml:space="preserve"> </w:t>
      </w:r>
      <w:r>
        <w:rPr>
          <w:rFonts w:ascii="Arial" w:hAnsi="Arial"/>
          <w:bCs/>
          <w:sz w:val="20"/>
          <w:szCs w:val="20"/>
        </w:rPr>
        <w:t>bez ograniczeń</w:t>
      </w:r>
      <w:r>
        <w:rPr>
          <w:rFonts w:ascii="Arial" w:hAnsi="Arial"/>
          <w:bCs/>
          <w:sz w:val="20"/>
          <w:szCs w:val="20"/>
        </w:rPr>
        <w:br/>
        <w:t xml:space="preserve"> w specjalności drogowej </w:t>
      </w:r>
    </w:p>
    <w:p w14:paraId="044D0E60" w14:textId="77777777" w:rsidR="00A553C4" w:rsidRPr="00A553C4" w:rsidRDefault="00A553C4" w:rsidP="00A553C4">
      <w:pPr>
        <w:spacing w:after="0"/>
        <w:jc w:val="right"/>
        <w:rPr>
          <w:rFonts w:ascii="Arial" w:hAnsi="Arial"/>
          <w:bCs/>
          <w:sz w:val="24"/>
          <w:szCs w:val="24"/>
        </w:rPr>
      </w:pPr>
    </w:p>
    <w:p w14:paraId="2FCD51A4" w14:textId="77777777" w:rsidR="00A553C4" w:rsidRDefault="00A553C4" w:rsidP="00A553C4">
      <w:pPr>
        <w:spacing w:after="0"/>
        <w:jc w:val="right"/>
        <w:rPr>
          <w:rFonts w:ascii="Arial" w:hAnsi="Arial"/>
          <w:bCs/>
          <w:sz w:val="24"/>
          <w:szCs w:val="24"/>
        </w:rPr>
      </w:pPr>
    </w:p>
    <w:p w14:paraId="5B6FA5B0" w14:textId="653426F4" w:rsidR="00B90356" w:rsidRPr="00A553C4" w:rsidRDefault="00B90356" w:rsidP="00A553C4">
      <w:pPr>
        <w:spacing w:after="0"/>
        <w:jc w:val="right"/>
        <w:rPr>
          <w:rFonts w:ascii="Arial" w:hAnsi="Arial"/>
          <w:bCs/>
          <w:sz w:val="24"/>
          <w:szCs w:val="24"/>
        </w:rPr>
      </w:pPr>
      <w:r>
        <w:rPr>
          <w:rFonts w:ascii="Arial" w:hAnsi="Arial"/>
          <w:bCs/>
          <w:sz w:val="24"/>
          <w:szCs w:val="24"/>
        </w:rPr>
        <w:t>`</w:t>
      </w:r>
    </w:p>
    <w:p w14:paraId="20883879" w14:textId="730DE565" w:rsidR="005A6397" w:rsidRPr="00A553C4" w:rsidRDefault="00A553C4" w:rsidP="00A553C4">
      <w:pPr>
        <w:spacing w:after="0"/>
        <w:jc w:val="right"/>
        <w:rPr>
          <w:rFonts w:ascii="Arial" w:hAnsi="Arial"/>
          <w:bCs/>
          <w:sz w:val="24"/>
          <w:szCs w:val="24"/>
        </w:rPr>
      </w:pPr>
      <w:r w:rsidRPr="00A553C4">
        <w:rPr>
          <w:rFonts w:ascii="Arial" w:hAnsi="Arial"/>
          <w:bCs/>
          <w:sz w:val="24"/>
          <w:szCs w:val="24"/>
        </w:rPr>
        <w:t>……………………………….</w:t>
      </w:r>
    </w:p>
    <w:p w14:paraId="37F8401F" w14:textId="77777777" w:rsidR="00A553C4" w:rsidRDefault="00A553C4" w:rsidP="005A6397">
      <w:pPr>
        <w:pStyle w:val="Standard"/>
        <w:spacing w:after="240" w:line="480" w:lineRule="auto"/>
        <w:jc w:val="center"/>
        <w:textAlignment w:val="auto"/>
        <w:rPr>
          <w:b/>
          <w:bCs/>
          <w:u w:val="single"/>
        </w:rPr>
      </w:pPr>
    </w:p>
    <w:p w14:paraId="011169E6" w14:textId="77777777" w:rsidR="00A553C4" w:rsidRDefault="00A553C4" w:rsidP="005A6397">
      <w:pPr>
        <w:pStyle w:val="Standard"/>
        <w:spacing w:after="240" w:line="480" w:lineRule="auto"/>
        <w:jc w:val="center"/>
        <w:textAlignment w:val="auto"/>
        <w:rPr>
          <w:b/>
          <w:bCs/>
          <w:u w:val="single"/>
        </w:rPr>
      </w:pPr>
    </w:p>
    <w:p w14:paraId="7C819A70" w14:textId="77777777" w:rsidR="001E6477" w:rsidRDefault="001E6477" w:rsidP="005A6397">
      <w:pPr>
        <w:pStyle w:val="Standard"/>
        <w:spacing w:after="240" w:line="480" w:lineRule="auto"/>
        <w:jc w:val="center"/>
        <w:textAlignment w:val="auto"/>
        <w:rPr>
          <w:b/>
          <w:bCs/>
          <w:u w:val="single"/>
        </w:rPr>
      </w:pPr>
    </w:p>
    <w:p w14:paraId="38FED929" w14:textId="77777777" w:rsidR="001E6477" w:rsidRDefault="001E6477" w:rsidP="005A6397">
      <w:pPr>
        <w:pStyle w:val="Standard"/>
        <w:spacing w:after="240" w:line="480" w:lineRule="auto"/>
        <w:jc w:val="center"/>
        <w:textAlignment w:val="auto"/>
        <w:rPr>
          <w:b/>
          <w:bCs/>
          <w:u w:val="single"/>
        </w:rPr>
      </w:pPr>
    </w:p>
    <w:p w14:paraId="1194B383" w14:textId="77777777" w:rsidR="001E6477" w:rsidRDefault="001E6477" w:rsidP="005A6397">
      <w:pPr>
        <w:pStyle w:val="Standard"/>
        <w:spacing w:after="240" w:line="480" w:lineRule="auto"/>
        <w:jc w:val="center"/>
        <w:textAlignment w:val="auto"/>
        <w:rPr>
          <w:b/>
          <w:bCs/>
          <w:u w:val="single"/>
        </w:rPr>
      </w:pPr>
    </w:p>
    <w:p w14:paraId="681F89A5" w14:textId="77777777" w:rsidR="001E6477" w:rsidRDefault="001E6477" w:rsidP="005A6397">
      <w:pPr>
        <w:pStyle w:val="Standard"/>
        <w:spacing w:after="240" w:line="480" w:lineRule="auto"/>
        <w:jc w:val="center"/>
        <w:textAlignment w:val="auto"/>
        <w:rPr>
          <w:b/>
          <w:bCs/>
          <w:u w:val="single"/>
        </w:rPr>
      </w:pPr>
    </w:p>
    <w:p w14:paraId="4CEC526C" w14:textId="77777777" w:rsidR="001E6477" w:rsidRDefault="001E6477" w:rsidP="005A6397">
      <w:pPr>
        <w:pStyle w:val="Standard"/>
        <w:spacing w:after="240" w:line="480" w:lineRule="auto"/>
        <w:jc w:val="center"/>
        <w:textAlignment w:val="auto"/>
        <w:rPr>
          <w:b/>
          <w:bCs/>
          <w:u w:val="single"/>
        </w:rPr>
      </w:pPr>
    </w:p>
    <w:p w14:paraId="4FAA469C" w14:textId="77777777" w:rsidR="001E6477" w:rsidRDefault="001E6477" w:rsidP="00F62473">
      <w:pPr>
        <w:pStyle w:val="Standard"/>
        <w:spacing w:after="240" w:line="480" w:lineRule="auto"/>
        <w:textAlignment w:val="auto"/>
        <w:rPr>
          <w:b/>
          <w:bCs/>
          <w:u w:val="single"/>
        </w:rPr>
      </w:pPr>
    </w:p>
    <w:p w14:paraId="423CE5FA" w14:textId="77777777" w:rsidR="00206B46" w:rsidRPr="00EA7D4F" w:rsidRDefault="00206B46" w:rsidP="00206B46">
      <w:pPr>
        <w:rPr>
          <w:rFonts w:ascii="Arial Narrow" w:hAnsi="Arial Narrow"/>
          <w:b/>
          <w:sz w:val="28"/>
          <w:szCs w:val="28"/>
        </w:rPr>
      </w:pPr>
      <w:r w:rsidRPr="00EA7D4F">
        <w:rPr>
          <w:rFonts w:ascii="Arial Narrow" w:hAnsi="Arial Narrow"/>
          <w:b/>
          <w:sz w:val="28"/>
          <w:szCs w:val="28"/>
        </w:rPr>
        <w:lastRenderedPageBreak/>
        <w:t>SPIS ZAWARTOŚCI:</w:t>
      </w:r>
    </w:p>
    <w:p w14:paraId="354F90DF" w14:textId="77777777" w:rsidR="00206B46" w:rsidRPr="00BD5FA3" w:rsidRDefault="00206B46" w:rsidP="00206B46">
      <w:pPr>
        <w:rPr>
          <w:rFonts w:ascii="Arial Narrow" w:hAnsi="Arial Narrow"/>
          <w:b/>
          <w:sz w:val="16"/>
          <w:szCs w:val="16"/>
        </w:rPr>
      </w:pPr>
    </w:p>
    <w:p w14:paraId="487587D0" w14:textId="77777777" w:rsidR="00206B46" w:rsidRPr="00AD5A1B" w:rsidRDefault="00206B46" w:rsidP="005979AB">
      <w:pPr>
        <w:numPr>
          <w:ilvl w:val="0"/>
          <w:numId w:val="4"/>
        </w:numPr>
        <w:overflowPunct w:val="0"/>
        <w:autoSpaceDE w:val="0"/>
        <w:autoSpaceDN w:val="0"/>
        <w:adjustRightInd w:val="0"/>
        <w:spacing w:after="0" w:line="240" w:lineRule="auto"/>
        <w:jc w:val="both"/>
        <w:textAlignment w:val="baseline"/>
        <w:rPr>
          <w:rFonts w:ascii="Arial Narrow" w:hAnsi="Arial Narrow"/>
          <w:sz w:val="24"/>
          <w:szCs w:val="24"/>
        </w:rPr>
      </w:pPr>
      <w:r w:rsidRPr="00AD5A1B">
        <w:rPr>
          <w:rFonts w:ascii="Arial Narrow" w:hAnsi="Arial Narrow"/>
          <w:sz w:val="24"/>
          <w:szCs w:val="24"/>
        </w:rPr>
        <w:t xml:space="preserve">Strona tytułowa </w:t>
      </w:r>
    </w:p>
    <w:p w14:paraId="5FE8175E" w14:textId="77777777" w:rsidR="00206B46" w:rsidRPr="00AD5A1B" w:rsidRDefault="00206B46" w:rsidP="005979AB">
      <w:pPr>
        <w:numPr>
          <w:ilvl w:val="0"/>
          <w:numId w:val="4"/>
        </w:numPr>
        <w:overflowPunct w:val="0"/>
        <w:autoSpaceDE w:val="0"/>
        <w:autoSpaceDN w:val="0"/>
        <w:adjustRightInd w:val="0"/>
        <w:spacing w:after="0" w:line="240" w:lineRule="auto"/>
        <w:jc w:val="both"/>
        <w:textAlignment w:val="baseline"/>
        <w:rPr>
          <w:rFonts w:ascii="Arial Narrow" w:hAnsi="Arial Narrow"/>
          <w:sz w:val="24"/>
          <w:szCs w:val="24"/>
        </w:rPr>
      </w:pPr>
      <w:r w:rsidRPr="00AD5A1B">
        <w:rPr>
          <w:rFonts w:ascii="Arial Narrow" w:hAnsi="Arial Narrow"/>
          <w:sz w:val="24"/>
          <w:szCs w:val="24"/>
        </w:rPr>
        <w:t>Kserokopia uprawnień oraz zaświadczeń o wpisie do Okręgowej Izby Inżynierów Budownictwa</w:t>
      </w:r>
    </w:p>
    <w:p w14:paraId="440FB603" w14:textId="77777777" w:rsidR="004A6CE6" w:rsidRDefault="004A6CE6" w:rsidP="004A6CE6">
      <w:pPr>
        <w:numPr>
          <w:ilvl w:val="0"/>
          <w:numId w:val="4"/>
        </w:numPr>
        <w:overflowPunct w:val="0"/>
        <w:autoSpaceDE w:val="0"/>
        <w:autoSpaceDN w:val="0"/>
        <w:adjustRightInd w:val="0"/>
        <w:spacing w:after="0" w:line="240" w:lineRule="auto"/>
        <w:jc w:val="both"/>
        <w:textAlignment w:val="baseline"/>
        <w:rPr>
          <w:rFonts w:ascii="Arial Narrow" w:hAnsi="Arial Narrow"/>
          <w:sz w:val="24"/>
          <w:szCs w:val="24"/>
        </w:rPr>
      </w:pPr>
      <w:r>
        <w:rPr>
          <w:rFonts w:ascii="Arial Narrow" w:hAnsi="Arial Narrow"/>
          <w:sz w:val="24"/>
          <w:szCs w:val="24"/>
        </w:rPr>
        <w:t>Opinie i uzgodnienia</w:t>
      </w:r>
      <w:r w:rsidRPr="004A6CE6">
        <w:rPr>
          <w:rFonts w:ascii="Arial Narrow" w:hAnsi="Arial Narrow"/>
          <w:sz w:val="24"/>
          <w:szCs w:val="24"/>
        </w:rPr>
        <w:t xml:space="preserve"> </w:t>
      </w:r>
    </w:p>
    <w:p w14:paraId="76C4BE24" w14:textId="0B2275D9" w:rsidR="001E726B" w:rsidRPr="004A6CE6" w:rsidRDefault="004A6CE6" w:rsidP="004A6CE6">
      <w:pPr>
        <w:numPr>
          <w:ilvl w:val="0"/>
          <w:numId w:val="4"/>
        </w:numPr>
        <w:overflowPunct w:val="0"/>
        <w:autoSpaceDE w:val="0"/>
        <w:autoSpaceDN w:val="0"/>
        <w:adjustRightInd w:val="0"/>
        <w:spacing w:after="0" w:line="240" w:lineRule="auto"/>
        <w:jc w:val="both"/>
        <w:textAlignment w:val="baseline"/>
        <w:rPr>
          <w:rFonts w:ascii="Arial Narrow" w:hAnsi="Arial Narrow"/>
          <w:sz w:val="24"/>
          <w:szCs w:val="24"/>
        </w:rPr>
      </w:pPr>
      <w:r w:rsidRPr="00AD5A1B">
        <w:rPr>
          <w:rFonts w:ascii="Arial Narrow" w:hAnsi="Arial Narrow"/>
          <w:sz w:val="24"/>
          <w:szCs w:val="24"/>
        </w:rPr>
        <w:t>Opis techniczny</w:t>
      </w:r>
    </w:p>
    <w:p w14:paraId="0E242879" w14:textId="77777777" w:rsidR="00206B46" w:rsidRPr="00AD5A1B" w:rsidRDefault="00206B46" w:rsidP="005979AB">
      <w:pPr>
        <w:numPr>
          <w:ilvl w:val="0"/>
          <w:numId w:val="4"/>
        </w:numPr>
        <w:overflowPunct w:val="0"/>
        <w:autoSpaceDE w:val="0"/>
        <w:autoSpaceDN w:val="0"/>
        <w:adjustRightInd w:val="0"/>
        <w:spacing w:after="0" w:line="240" w:lineRule="auto"/>
        <w:jc w:val="both"/>
        <w:textAlignment w:val="baseline"/>
        <w:rPr>
          <w:rFonts w:ascii="Arial Narrow" w:hAnsi="Arial Narrow"/>
          <w:sz w:val="24"/>
          <w:szCs w:val="24"/>
        </w:rPr>
      </w:pPr>
      <w:r w:rsidRPr="00AD5A1B">
        <w:rPr>
          <w:rFonts w:ascii="Arial Narrow" w:hAnsi="Arial Narrow"/>
          <w:sz w:val="24"/>
          <w:szCs w:val="24"/>
        </w:rPr>
        <w:t>Rys. 1 Plan Orientacyjny</w:t>
      </w:r>
      <w:r w:rsidRPr="00AD5A1B">
        <w:rPr>
          <w:rFonts w:ascii="Arial Narrow" w:hAnsi="Arial Narrow"/>
          <w:sz w:val="24"/>
          <w:szCs w:val="24"/>
        </w:rPr>
        <w:tab/>
      </w:r>
    </w:p>
    <w:p w14:paraId="1C31611B" w14:textId="77777777" w:rsidR="00206B46" w:rsidRPr="00AD5A1B" w:rsidRDefault="00206B46" w:rsidP="005979AB">
      <w:pPr>
        <w:numPr>
          <w:ilvl w:val="0"/>
          <w:numId w:val="4"/>
        </w:numPr>
        <w:overflowPunct w:val="0"/>
        <w:autoSpaceDE w:val="0"/>
        <w:autoSpaceDN w:val="0"/>
        <w:adjustRightInd w:val="0"/>
        <w:spacing w:after="0" w:line="240" w:lineRule="auto"/>
        <w:jc w:val="both"/>
        <w:textAlignment w:val="baseline"/>
        <w:rPr>
          <w:rFonts w:ascii="Arial Narrow" w:hAnsi="Arial Narrow"/>
          <w:sz w:val="24"/>
          <w:szCs w:val="24"/>
        </w:rPr>
      </w:pPr>
      <w:r w:rsidRPr="00AD5A1B">
        <w:rPr>
          <w:rFonts w:ascii="Arial Narrow" w:hAnsi="Arial Narrow"/>
          <w:sz w:val="24"/>
          <w:szCs w:val="24"/>
        </w:rPr>
        <w:t xml:space="preserve">Rys. 2 Plan sytuacyjny </w:t>
      </w:r>
    </w:p>
    <w:p w14:paraId="2D6716A9" w14:textId="77777777" w:rsidR="00206B46" w:rsidRPr="00AD5A1B" w:rsidRDefault="00206B46" w:rsidP="005979AB">
      <w:pPr>
        <w:numPr>
          <w:ilvl w:val="0"/>
          <w:numId w:val="4"/>
        </w:numPr>
        <w:overflowPunct w:val="0"/>
        <w:autoSpaceDE w:val="0"/>
        <w:autoSpaceDN w:val="0"/>
        <w:adjustRightInd w:val="0"/>
        <w:spacing w:after="0" w:line="240" w:lineRule="auto"/>
        <w:jc w:val="both"/>
        <w:textAlignment w:val="baseline"/>
        <w:rPr>
          <w:rFonts w:ascii="Arial Narrow" w:hAnsi="Arial Narrow"/>
          <w:sz w:val="24"/>
          <w:szCs w:val="24"/>
        </w:rPr>
      </w:pPr>
      <w:r w:rsidRPr="00AD5A1B">
        <w:rPr>
          <w:rFonts w:ascii="Arial Narrow" w:hAnsi="Arial Narrow"/>
          <w:sz w:val="24"/>
          <w:szCs w:val="24"/>
        </w:rPr>
        <w:t>Rys. 3 Przekroje konstrukcyjne</w:t>
      </w:r>
    </w:p>
    <w:p w14:paraId="66DD20AB" w14:textId="77777777" w:rsidR="00206B46" w:rsidRPr="00BC78A1" w:rsidRDefault="00206B46" w:rsidP="00206B46">
      <w:pPr>
        <w:pStyle w:val="Akapitzlist"/>
        <w:rPr>
          <w:rFonts w:ascii="Arial Narrow" w:hAnsi="Arial Narrow"/>
          <w:color w:val="FF0000"/>
          <w:sz w:val="28"/>
        </w:rPr>
      </w:pPr>
    </w:p>
    <w:p w14:paraId="4C3B20B4" w14:textId="77777777" w:rsidR="00206B46" w:rsidRPr="00BC78A1" w:rsidRDefault="00206B46" w:rsidP="00206B46">
      <w:pPr>
        <w:jc w:val="both"/>
        <w:rPr>
          <w:rFonts w:ascii="Arial Narrow" w:hAnsi="Arial Narrow"/>
          <w:b/>
          <w:color w:val="FF0000"/>
          <w:sz w:val="20"/>
        </w:rPr>
      </w:pPr>
    </w:p>
    <w:p w14:paraId="13627867" w14:textId="77777777" w:rsidR="00206B46" w:rsidRPr="00BC78A1" w:rsidRDefault="00206B46" w:rsidP="00206B46">
      <w:pPr>
        <w:jc w:val="both"/>
        <w:rPr>
          <w:rFonts w:ascii="Arial Narrow" w:hAnsi="Arial Narrow"/>
          <w:b/>
          <w:color w:val="FF0000"/>
          <w:sz w:val="20"/>
        </w:rPr>
      </w:pPr>
    </w:p>
    <w:p w14:paraId="43B1C72F" w14:textId="77777777" w:rsidR="00206B46" w:rsidRPr="00BC78A1" w:rsidRDefault="00206B46" w:rsidP="00206B46">
      <w:pPr>
        <w:jc w:val="both"/>
        <w:rPr>
          <w:rFonts w:ascii="Arial Narrow" w:hAnsi="Arial Narrow"/>
          <w:b/>
          <w:color w:val="FF0000"/>
          <w:sz w:val="20"/>
        </w:rPr>
      </w:pPr>
    </w:p>
    <w:p w14:paraId="16331FA8" w14:textId="77777777" w:rsidR="00206B46" w:rsidRPr="00BC78A1" w:rsidRDefault="00206B46" w:rsidP="00206B46">
      <w:pPr>
        <w:jc w:val="both"/>
        <w:rPr>
          <w:rFonts w:ascii="Arial Narrow" w:hAnsi="Arial Narrow"/>
          <w:b/>
          <w:color w:val="FF0000"/>
          <w:sz w:val="20"/>
        </w:rPr>
      </w:pPr>
    </w:p>
    <w:p w14:paraId="425231BE" w14:textId="77777777" w:rsidR="00206B46" w:rsidRPr="00BC78A1" w:rsidRDefault="00206B46" w:rsidP="00206B46">
      <w:pPr>
        <w:jc w:val="both"/>
        <w:rPr>
          <w:rFonts w:ascii="Arial Narrow" w:hAnsi="Arial Narrow"/>
          <w:b/>
          <w:color w:val="FF0000"/>
          <w:sz w:val="20"/>
        </w:rPr>
      </w:pPr>
    </w:p>
    <w:p w14:paraId="664B2B53" w14:textId="77777777" w:rsidR="00206B46" w:rsidRPr="00BC78A1" w:rsidRDefault="00206B46" w:rsidP="00206B46">
      <w:pPr>
        <w:jc w:val="both"/>
        <w:rPr>
          <w:rFonts w:ascii="Arial Narrow" w:hAnsi="Arial Narrow"/>
          <w:b/>
          <w:color w:val="FF0000"/>
          <w:sz w:val="20"/>
        </w:rPr>
      </w:pPr>
    </w:p>
    <w:p w14:paraId="6CC9FF2B" w14:textId="77777777" w:rsidR="00206B46" w:rsidRPr="00BC78A1" w:rsidRDefault="00206B46" w:rsidP="00206B46">
      <w:pPr>
        <w:jc w:val="both"/>
        <w:rPr>
          <w:rFonts w:ascii="Arial Narrow" w:hAnsi="Arial Narrow"/>
          <w:b/>
          <w:color w:val="FF0000"/>
          <w:sz w:val="20"/>
        </w:rPr>
      </w:pPr>
    </w:p>
    <w:p w14:paraId="1C4F03AB" w14:textId="77777777" w:rsidR="00206B46" w:rsidRPr="00BC78A1" w:rsidRDefault="00206B46" w:rsidP="00206B46">
      <w:pPr>
        <w:jc w:val="both"/>
        <w:rPr>
          <w:rFonts w:ascii="Arial Narrow" w:hAnsi="Arial Narrow"/>
          <w:b/>
          <w:color w:val="FF0000"/>
          <w:sz w:val="20"/>
        </w:rPr>
      </w:pPr>
    </w:p>
    <w:p w14:paraId="1E4C7218" w14:textId="77777777" w:rsidR="00206B46" w:rsidRPr="00BC78A1" w:rsidRDefault="00206B46" w:rsidP="00206B46">
      <w:pPr>
        <w:jc w:val="both"/>
        <w:rPr>
          <w:rFonts w:ascii="Arial Narrow" w:hAnsi="Arial Narrow"/>
          <w:b/>
          <w:color w:val="FF0000"/>
          <w:sz w:val="20"/>
        </w:rPr>
      </w:pPr>
    </w:p>
    <w:p w14:paraId="75C1B451" w14:textId="77777777" w:rsidR="00206B46" w:rsidRDefault="00206B46" w:rsidP="00206B46">
      <w:pPr>
        <w:jc w:val="both"/>
        <w:rPr>
          <w:rFonts w:ascii="Arial Narrow" w:hAnsi="Arial Narrow"/>
          <w:b/>
          <w:color w:val="FF0000"/>
          <w:sz w:val="20"/>
        </w:rPr>
      </w:pPr>
    </w:p>
    <w:p w14:paraId="73A7FDAB" w14:textId="77777777" w:rsidR="00F62473" w:rsidRDefault="00F62473" w:rsidP="00206B46">
      <w:pPr>
        <w:jc w:val="both"/>
        <w:rPr>
          <w:rFonts w:ascii="Arial Narrow" w:hAnsi="Arial Narrow"/>
          <w:b/>
          <w:color w:val="FF0000"/>
          <w:sz w:val="20"/>
        </w:rPr>
      </w:pPr>
    </w:p>
    <w:p w14:paraId="0EBB81AF" w14:textId="77777777" w:rsidR="00F62473" w:rsidRDefault="00F62473" w:rsidP="00206B46">
      <w:pPr>
        <w:jc w:val="both"/>
        <w:rPr>
          <w:rFonts w:ascii="Arial Narrow" w:hAnsi="Arial Narrow"/>
          <w:b/>
          <w:color w:val="FF0000"/>
          <w:sz w:val="20"/>
        </w:rPr>
      </w:pPr>
    </w:p>
    <w:p w14:paraId="4A6AD417" w14:textId="77777777" w:rsidR="00F62473" w:rsidRDefault="00F62473" w:rsidP="00206B46">
      <w:pPr>
        <w:jc w:val="both"/>
        <w:rPr>
          <w:rFonts w:ascii="Arial Narrow" w:hAnsi="Arial Narrow"/>
          <w:b/>
          <w:color w:val="FF0000"/>
          <w:sz w:val="20"/>
        </w:rPr>
      </w:pPr>
    </w:p>
    <w:p w14:paraId="7F575510" w14:textId="77777777" w:rsidR="00F62473" w:rsidRDefault="00F62473" w:rsidP="00206B46">
      <w:pPr>
        <w:jc w:val="both"/>
        <w:rPr>
          <w:rFonts w:ascii="Arial Narrow" w:hAnsi="Arial Narrow"/>
          <w:b/>
          <w:color w:val="FF0000"/>
          <w:sz w:val="20"/>
        </w:rPr>
      </w:pPr>
    </w:p>
    <w:p w14:paraId="5467376E" w14:textId="77777777" w:rsidR="00F62473" w:rsidRDefault="00F62473" w:rsidP="00206B46">
      <w:pPr>
        <w:jc w:val="both"/>
        <w:rPr>
          <w:rFonts w:ascii="Arial Narrow" w:hAnsi="Arial Narrow"/>
          <w:b/>
          <w:color w:val="FF0000"/>
          <w:sz w:val="20"/>
        </w:rPr>
      </w:pPr>
    </w:p>
    <w:p w14:paraId="16C6511A" w14:textId="77777777" w:rsidR="00F62473" w:rsidRDefault="00F62473" w:rsidP="00206B46">
      <w:pPr>
        <w:jc w:val="both"/>
        <w:rPr>
          <w:rFonts w:ascii="Arial Narrow" w:hAnsi="Arial Narrow"/>
          <w:b/>
          <w:color w:val="FF0000"/>
          <w:sz w:val="20"/>
        </w:rPr>
      </w:pPr>
    </w:p>
    <w:p w14:paraId="512219A0" w14:textId="77777777" w:rsidR="00F62473" w:rsidRDefault="00F62473" w:rsidP="00206B46">
      <w:pPr>
        <w:jc w:val="both"/>
        <w:rPr>
          <w:rFonts w:ascii="Arial Narrow" w:hAnsi="Arial Narrow"/>
          <w:b/>
          <w:color w:val="FF0000"/>
          <w:sz w:val="20"/>
        </w:rPr>
      </w:pPr>
    </w:p>
    <w:p w14:paraId="243DFE65" w14:textId="77777777" w:rsidR="00F62473" w:rsidRPr="00BC78A1" w:rsidRDefault="00F62473" w:rsidP="00206B46">
      <w:pPr>
        <w:jc w:val="both"/>
        <w:rPr>
          <w:rFonts w:ascii="Arial Narrow" w:hAnsi="Arial Narrow"/>
          <w:b/>
          <w:color w:val="FF0000"/>
          <w:sz w:val="20"/>
        </w:rPr>
      </w:pPr>
    </w:p>
    <w:p w14:paraId="232F9112" w14:textId="77777777" w:rsidR="00206B46" w:rsidRPr="00BC78A1" w:rsidRDefault="00206B46" w:rsidP="00206B46">
      <w:pPr>
        <w:jc w:val="both"/>
        <w:rPr>
          <w:rFonts w:ascii="Arial Narrow" w:hAnsi="Arial Narrow"/>
          <w:b/>
          <w:color w:val="FF0000"/>
          <w:sz w:val="20"/>
        </w:rPr>
      </w:pPr>
    </w:p>
    <w:p w14:paraId="72DD2CF0" w14:textId="77777777" w:rsidR="00206B46" w:rsidRPr="00BC78A1" w:rsidRDefault="00206B46" w:rsidP="00206B46">
      <w:pPr>
        <w:jc w:val="both"/>
        <w:rPr>
          <w:rFonts w:ascii="Arial Narrow" w:hAnsi="Arial Narrow"/>
          <w:b/>
          <w:color w:val="FF0000"/>
          <w:sz w:val="20"/>
        </w:rPr>
      </w:pPr>
    </w:p>
    <w:p w14:paraId="2A11E561" w14:textId="77777777" w:rsidR="00206B46" w:rsidRPr="00BC78A1" w:rsidRDefault="00206B46" w:rsidP="00206B46">
      <w:pPr>
        <w:jc w:val="both"/>
        <w:rPr>
          <w:rFonts w:ascii="Arial Narrow" w:hAnsi="Arial Narrow"/>
          <w:b/>
          <w:color w:val="FF0000"/>
          <w:sz w:val="20"/>
        </w:rPr>
      </w:pPr>
    </w:p>
    <w:p w14:paraId="3911B024" w14:textId="77777777" w:rsidR="00206B46" w:rsidRPr="00BC78A1" w:rsidRDefault="00206B46" w:rsidP="00F62473">
      <w:pPr>
        <w:rPr>
          <w:rFonts w:ascii="Arial Narrow" w:hAnsi="Arial Narrow"/>
          <w:b/>
          <w:color w:val="FF0000"/>
          <w:sz w:val="44"/>
          <w:szCs w:val="44"/>
        </w:rPr>
      </w:pPr>
    </w:p>
    <w:p w14:paraId="5F206D4F" w14:textId="128306AB" w:rsidR="00206B46" w:rsidRPr="003849ED" w:rsidRDefault="00206B46" w:rsidP="003849ED">
      <w:pPr>
        <w:jc w:val="center"/>
        <w:rPr>
          <w:rFonts w:ascii="Arial Narrow" w:hAnsi="Arial Narrow"/>
          <w:b/>
          <w:sz w:val="36"/>
        </w:rPr>
      </w:pPr>
      <w:r w:rsidRPr="00BF0E6A">
        <w:rPr>
          <w:rFonts w:ascii="Arial Narrow" w:hAnsi="Arial Narrow"/>
          <w:b/>
          <w:sz w:val="36"/>
        </w:rPr>
        <w:lastRenderedPageBreak/>
        <w:t>OPIS TECHNICZNY</w:t>
      </w:r>
    </w:p>
    <w:p w14:paraId="15DC6E9F" w14:textId="74B0E538" w:rsidR="00206B46" w:rsidRPr="003849ED" w:rsidRDefault="00206B46" w:rsidP="003849ED">
      <w:pPr>
        <w:numPr>
          <w:ilvl w:val="0"/>
          <w:numId w:val="2"/>
        </w:numPr>
        <w:tabs>
          <w:tab w:val="clear" w:pos="720"/>
          <w:tab w:val="num" w:pos="284"/>
        </w:tabs>
        <w:spacing w:after="0" w:line="240" w:lineRule="auto"/>
        <w:ind w:hanging="720"/>
        <w:jc w:val="both"/>
        <w:rPr>
          <w:rFonts w:ascii="Arial Narrow" w:hAnsi="Arial Narrow"/>
          <w:b/>
          <w:sz w:val="32"/>
          <w:szCs w:val="32"/>
        </w:rPr>
      </w:pPr>
      <w:r w:rsidRPr="00BF0E6A">
        <w:rPr>
          <w:rFonts w:ascii="Arial Narrow" w:hAnsi="Arial Narrow"/>
          <w:b/>
          <w:sz w:val="32"/>
          <w:szCs w:val="32"/>
        </w:rPr>
        <w:t>Podstawa opracowania:</w:t>
      </w:r>
    </w:p>
    <w:p w14:paraId="69AB8CD6" w14:textId="0C78DAB9" w:rsidR="009F61E0" w:rsidRPr="002E33D7" w:rsidRDefault="00D716B3" w:rsidP="009F61E0">
      <w:pPr>
        <w:spacing w:line="24" w:lineRule="atLeast"/>
        <w:jc w:val="both"/>
        <w:rPr>
          <w:rFonts w:ascii="Arial Narrow" w:hAnsi="Arial Narrow"/>
          <w:sz w:val="24"/>
          <w:szCs w:val="24"/>
        </w:rPr>
      </w:pPr>
      <w:r w:rsidRPr="002E33D7">
        <w:rPr>
          <w:rFonts w:ascii="Arial Narrow" w:hAnsi="Arial Narrow"/>
          <w:sz w:val="24"/>
          <w:szCs w:val="24"/>
        </w:rPr>
        <w:t>[</w:t>
      </w:r>
      <w:r w:rsidR="009F61E0" w:rsidRPr="002E33D7">
        <w:rPr>
          <w:rFonts w:ascii="Arial Narrow" w:hAnsi="Arial Narrow"/>
          <w:sz w:val="24"/>
          <w:szCs w:val="24"/>
        </w:rPr>
        <w:t>1] Ustawa z dnia 7 lipca 1994 r., Prawo Budowlane,</w:t>
      </w:r>
    </w:p>
    <w:p w14:paraId="7546DAFC" w14:textId="77777777" w:rsidR="009F61E0" w:rsidRPr="002E33D7" w:rsidRDefault="009F61E0" w:rsidP="009F61E0">
      <w:pPr>
        <w:spacing w:line="24" w:lineRule="atLeast"/>
        <w:jc w:val="both"/>
        <w:rPr>
          <w:rFonts w:ascii="Arial Narrow" w:hAnsi="Arial Narrow"/>
          <w:sz w:val="24"/>
          <w:szCs w:val="24"/>
        </w:rPr>
      </w:pPr>
      <w:bookmarkStart w:id="2" w:name="_Hlk230894838"/>
      <w:bookmarkStart w:id="3" w:name="_Hlk230895475"/>
      <w:r w:rsidRPr="002E33D7">
        <w:rPr>
          <w:rFonts w:ascii="Arial Narrow" w:hAnsi="Arial Narrow"/>
          <w:sz w:val="24"/>
          <w:szCs w:val="24"/>
        </w:rPr>
        <w:t>[</w:t>
      </w:r>
      <w:bookmarkEnd w:id="2"/>
      <w:r w:rsidRPr="002E33D7">
        <w:rPr>
          <w:rFonts w:ascii="Arial Narrow" w:hAnsi="Arial Narrow"/>
          <w:sz w:val="24"/>
          <w:szCs w:val="24"/>
        </w:rPr>
        <w:t xml:space="preserve">2] </w:t>
      </w:r>
      <w:bookmarkEnd w:id="3"/>
      <w:r w:rsidRPr="002E33D7">
        <w:rPr>
          <w:rFonts w:ascii="Arial Narrow" w:hAnsi="Arial Narrow"/>
          <w:sz w:val="24"/>
          <w:szCs w:val="24"/>
        </w:rPr>
        <w:t>Ustawa z dnia 21 marca 1985 r. o drogach publicznych,</w:t>
      </w:r>
    </w:p>
    <w:p w14:paraId="3A4BEF4E" w14:textId="136BAAD3" w:rsidR="009F61E0" w:rsidRPr="002E33D7" w:rsidRDefault="009F61E0" w:rsidP="003849ED">
      <w:pPr>
        <w:spacing w:after="0" w:line="24" w:lineRule="atLeast"/>
        <w:jc w:val="both"/>
        <w:rPr>
          <w:rFonts w:ascii="Arial Narrow" w:hAnsi="Arial Narrow"/>
          <w:sz w:val="24"/>
          <w:szCs w:val="24"/>
        </w:rPr>
      </w:pPr>
      <w:r w:rsidRPr="002E33D7">
        <w:rPr>
          <w:rFonts w:ascii="Arial Narrow" w:hAnsi="Arial Narrow"/>
          <w:sz w:val="24"/>
          <w:szCs w:val="24"/>
        </w:rPr>
        <w:t>[3] Rozporządzenie Ministra Infrastruktury z dnia 24 czerwca 2022r. w sprawie przepisów techniczno</w:t>
      </w:r>
      <w:r w:rsidR="00D716B3" w:rsidRPr="002E33D7">
        <w:rPr>
          <w:rFonts w:ascii="Arial Narrow" w:hAnsi="Arial Narrow"/>
          <w:sz w:val="24"/>
          <w:szCs w:val="24"/>
        </w:rPr>
        <w:t>-</w:t>
      </w:r>
    </w:p>
    <w:p w14:paraId="0E28639F" w14:textId="77777777" w:rsidR="009F61E0" w:rsidRPr="002E33D7" w:rsidRDefault="009F61E0" w:rsidP="003849ED">
      <w:pPr>
        <w:spacing w:after="0" w:line="24" w:lineRule="atLeast"/>
        <w:ind w:left="284"/>
        <w:jc w:val="both"/>
        <w:rPr>
          <w:rFonts w:ascii="Arial Narrow" w:hAnsi="Arial Narrow"/>
          <w:sz w:val="24"/>
          <w:szCs w:val="24"/>
        </w:rPr>
      </w:pPr>
      <w:r w:rsidRPr="002E33D7">
        <w:rPr>
          <w:rFonts w:ascii="Arial Narrow" w:hAnsi="Arial Narrow"/>
          <w:sz w:val="24"/>
          <w:szCs w:val="24"/>
        </w:rPr>
        <w:t>budowlanych dotyczących dróg publicznych</w:t>
      </w:r>
    </w:p>
    <w:p w14:paraId="3E828DE6" w14:textId="77777777" w:rsidR="009F61E0" w:rsidRPr="002E33D7" w:rsidRDefault="009F61E0" w:rsidP="009F61E0">
      <w:pPr>
        <w:spacing w:line="24" w:lineRule="atLeast"/>
        <w:jc w:val="both"/>
        <w:rPr>
          <w:rFonts w:ascii="Arial Narrow" w:hAnsi="Arial Narrow"/>
          <w:sz w:val="24"/>
          <w:szCs w:val="24"/>
        </w:rPr>
      </w:pPr>
      <w:r w:rsidRPr="002E33D7">
        <w:rPr>
          <w:rFonts w:ascii="Arial Narrow" w:hAnsi="Arial Narrow"/>
          <w:sz w:val="24"/>
          <w:szCs w:val="24"/>
        </w:rPr>
        <w:t>[4] Mapa sytuacyjno-wysokościowa,</w:t>
      </w:r>
    </w:p>
    <w:p w14:paraId="318A80CE" w14:textId="77777777" w:rsidR="009F61E0" w:rsidRPr="002E33D7" w:rsidRDefault="009F61E0" w:rsidP="009F61E0">
      <w:pPr>
        <w:spacing w:line="24" w:lineRule="atLeast"/>
        <w:jc w:val="both"/>
        <w:rPr>
          <w:rFonts w:ascii="Arial Narrow" w:hAnsi="Arial Narrow"/>
          <w:sz w:val="24"/>
          <w:szCs w:val="24"/>
        </w:rPr>
      </w:pPr>
      <w:r w:rsidRPr="002E33D7">
        <w:rPr>
          <w:rFonts w:ascii="Arial Narrow" w:hAnsi="Arial Narrow"/>
          <w:sz w:val="24"/>
          <w:szCs w:val="24"/>
        </w:rPr>
        <w:t>[5] Pomiary uzupełniające,</w:t>
      </w:r>
    </w:p>
    <w:p w14:paraId="297C26EB" w14:textId="77777777" w:rsidR="009F61E0" w:rsidRPr="002E33D7" w:rsidRDefault="009F61E0" w:rsidP="009F61E0">
      <w:pPr>
        <w:spacing w:line="24" w:lineRule="atLeast"/>
        <w:jc w:val="both"/>
        <w:rPr>
          <w:rFonts w:ascii="Arial Narrow" w:hAnsi="Arial Narrow"/>
          <w:sz w:val="24"/>
          <w:szCs w:val="24"/>
        </w:rPr>
      </w:pPr>
      <w:r w:rsidRPr="002E33D7">
        <w:rPr>
          <w:rFonts w:ascii="Arial Narrow" w:hAnsi="Arial Narrow"/>
          <w:sz w:val="24"/>
          <w:szCs w:val="24"/>
        </w:rPr>
        <w:t>[6] Wywiady środowiskowe,</w:t>
      </w:r>
    </w:p>
    <w:p w14:paraId="1AEDD52C" w14:textId="77777777" w:rsidR="009F61E0" w:rsidRPr="002E33D7" w:rsidRDefault="009F61E0" w:rsidP="009F61E0">
      <w:pPr>
        <w:spacing w:line="24" w:lineRule="atLeast"/>
        <w:jc w:val="both"/>
        <w:rPr>
          <w:rFonts w:ascii="Arial Narrow" w:hAnsi="Arial Narrow"/>
          <w:sz w:val="24"/>
          <w:szCs w:val="24"/>
        </w:rPr>
      </w:pPr>
      <w:r w:rsidRPr="002E33D7">
        <w:rPr>
          <w:rFonts w:ascii="Arial Narrow" w:hAnsi="Arial Narrow"/>
          <w:sz w:val="24"/>
          <w:szCs w:val="24"/>
        </w:rPr>
        <w:t>[7] Inne obowiązujące przepisy techniczno- budowlane i obowiązujące normy,</w:t>
      </w:r>
    </w:p>
    <w:p w14:paraId="3117BD9F" w14:textId="77777777" w:rsidR="009F61E0" w:rsidRPr="002E33D7" w:rsidRDefault="009F61E0" w:rsidP="009F61E0">
      <w:pPr>
        <w:spacing w:line="24" w:lineRule="atLeast"/>
        <w:jc w:val="both"/>
        <w:rPr>
          <w:rFonts w:ascii="Arial Narrow" w:hAnsi="Arial Narrow"/>
          <w:sz w:val="24"/>
          <w:szCs w:val="24"/>
        </w:rPr>
      </w:pPr>
      <w:r w:rsidRPr="002E33D7">
        <w:rPr>
          <w:rFonts w:ascii="Arial Narrow" w:hAnsi="Arial Narrow"/>
          <w:sz w:val="24"/>
          <w:szCs w:val="24"/>
        </w:rPr>
        <w:t>[8] Warunki techniczne wydane przez gestorów sieci,</w:t>
      </w:r>
    </w:p>
    <w:p w14:paraId="02B1FC5B" w14:textId="75F56D4E" w:rsidR="009F61E0" w:rsidRPr="002E33D7" w:rsidRDefault="009F61E0" w:rsidP="003849ED">
      <w:pPr>
        <w:spacing w:line="24" w:lineRule="atLeast"/>
        <w:jc w:val="both"/>
        <w:rPr>
          <w:rFonts w:ascii="Arial Narrow" w:hAnsi="Arial Narrow"/>
          <w:sz w:val="24"/>
          <w:szCs w:val="24"/>
        </w:rPr>
      </w:pPr>
      <w:r w:rsidRPr="002E33D7">
        <w:rPr>
          <w:rFonts w:ascii="Arial Narrow" w:hAnsi="Arial Narrow"/>
          <w:sz w:val="24"/>
          <w:szCs w:val="24"/>
        </w:rPr>
        <w:t>[9] Rozporządzenie Ministra Gospodarki Morskiej i Żeglugi Śródlądowej z dnia 12 lipca 2019 r. w sprawie</w:t>
      </w:r>
      <w:r w:rsidR="003849ED">
        <w:rPr>
          <w:rFonts w:ascii="Arial Narrow" w:hAnsi="Arial Narrow"/>
          <w:sz w:val="24"/>
          <w:szCs w:val="24"/>
        </w:rPr>
        <w:t xml:space="preserve"> </w:t>
      </w:r>
      <w:r w:rsidRPr="002E33D7">
        <w:rPr>
          <w:rFonts w:ascii="Arial Narrow" w:hAnsi="Arial Narrow"/>
          <w:sz w:val="24"/>
          <w:szCs w:val="24"/>
        </w:rPr>
        <w:t>substancji szczególnie szkodliwych dla środowiska wodnego oraz warunków, jakie należy spełnić przy</w:t>
      </w:r>
      <w:r w:rsidR="003849ED">
        <w:rPr>
          <w:rFonts w:ascii="Arial Narrow" w:hAnsi="Arial Narrow"/>
          <w:sz w:val="24"/>
          <w:szCs w:val="24"/>
        </w:rPr>
        <w:t xml:space="preserve"> </w:t>
      </w:r>
      <w:r w:rsidRPr="002E33D7">
        <w:rPr>
          <w:rFonts w:ascii="Arial Narrow" w:hAnsi="Arial Narrow"/>
          <w:sz w:val="24"/>
          <w:szCs w:val="24"/>
        </w:rPr>
        <w:t>wprowadzaniu do wód lub do ziemi ścieków, a także przy odprowadzaniu wód opadowych lub roztopowych</w:t>
      </w:r>
      <w:r w:rsidR="003849ED">
        <w:rPr>
          <w:rFonts w:ascii="Arial Narrow" w:hAnsi="Arial Narrow"/>
          <w:sz w:val="24"/>
          <w:szCs w:val="24"/>
        </w:rPr>
        <w:t xml:space="preserve"> </w:t>
      </w:r>
      <w:r w:rsidRPr="002E33D7">
        <w:rPr>
          <w:rFonts w:ascii="Arial Narrow" w:hAnsi="Arial Narrow"/>
          <w:sz w:val="24"/>
          <w:szCs w:val="24"/>
        </w:rPr>
        <w:t>do wód lub do urządzeń wodnych</w:t>
      </w:r>
    </w:p>
    <w:p w14:paraId="63028D4F" w14:textId="4084837C" w:rsidR="009F61E0" w:rsidRPr="002E33D7" w:rsidRDefault="009F61E0" w:rsidP="003849ED">
      <w:pPr>
        <w:spacing w:line="24" w:lineRule="atLeast"/>
        <w:jc w:val="both"/>
        <w:rPr>
          <w:rFonts w:ascii="Arial Narrow" w:hAnsi="Arial Narrow"/>
          <w:sz w:val="24"/>
          <w:szCs w:val="24"/>
        </w:rPr>
      </w:pPr>
      <w:r w:rsidRPr="002E33D7">
        <w:rPr>
          <w:rFonts w:ascii="Arial Narrow" w:hAnsi="Arial Narrow"/>
          <w:sz w:val="24"/>
          <w:szCs w:val="24"/>
        </w:rPr>
        <w:t>[10] Rozporządzeniem Ministra Środowiska z dnia 14 czerwca 2007 r. w sprawie dopuszczalnych poziomów</w:t>
      </w:r>
      <w:r w:rsidR="003849ED">
        <w:rPr>
          <w:rFonts w:ascii="Arial Narrow" w:hAnsi="Arial Narrow"/>
          <w:sz w:val="24"/>
          <w:szCs w:val="24"/>
        </w:rPr>
        <w:t xml:space="preserve"> </w:t>
      </w:r>
      <w:r w:rsidRPr="002E33D7">
        <w:rPr>
          <w:rFonts w:ascii="Arial Narrow" w:hAnsi="Arial Narrow"/>
          <w:sz w:val="24"/>
          <w:szCs w:val="24"/>
        </w:rPr>
        <w:t>hałasu w środowisku,</w:t>
      </w:r>
    </w:p>
    <w:p w14:paraId="73F3EC4D" w14:textId="77777777" w:rsidR="009F61E0" w:rsidRPr="002E33D7" w:rsidRDefault="009F61E0" w:rsidP="009F61E0">
      <w:pPr>
        <w:spacing w:line="24" w:lineRule="atLeast"/>
        <w:jc w:val="both"/>
        <w:rPr>
          <w:rFonts w:ascii="Arial Narrow" w:hAnsi="Arial Narrow"/>
          <w:sz w:val="24"/>
          <w:szCs w:val="24"/>
        </w:rPr>
      </w:pPr>
      <w:r w:rsidRPr="002E33D7">
        <w:rPr>
          <w:rFonts w:ascii="Arial Narrow" w:hAnsi="Arial Narrow"/>
          <w:sz w:val="24"/>
          <w:szCs w:val="24"/>
        </w:rPr>
        <w:t>[11] Ustawa z dnia 20 lipca 2017 r.- Prawo wodne.</w:t>
      </w:r>
    </w:p>
    <w:p w14:paraId="4B485D5F" w14:textId="5BFCECA0" w:rsidR="009F61E0" w:rsidRPr="002E33D7" w:rsidRDefault="009F61E0" w:rsidP="003849ED">
      <w:pPr>
        <w:spacing w:line="24" w:lineRule="atLeast"/>
        <w:jc w:val="both"/>
        <w:rPr>
          <w:rFonts w:ascii="Arial Narrow" w:hAnsi="Arial Narrow"/>
          <w:sz w:val="24"/>
          <w:szCs w:val="24"/>
        </w:rPr>
      </w:pPr>
      <w:r w:rsidRPr="002E33D7">
        <w:rPr>
          <w:rFonts w:ascii="Arial Narrow" w:hAnsi="Arial Narrow"/>
          <w:sz w:val="24"/>
          <w:szCs w:val="24"/>
        </w:rPr>
        <w:t>[12] Rozporządzenie Ministra Infrastruktury z dnia 26 października 2005 r. w sprawie warunków technicznych,</w:t>
      </w:r>
      <w:r w:rsidR="003849ED">
        <w:rPr>
          <w:rFonts w:ascii="Arial Narrow" w:hAnsi="Arial Narrow"/>
          <w:sz w:val="24"/>
          <w:szCs w:val="24"/>
        </w:rPr>
        <w:t xml:space="preserve"> </w:t>
      </w:r>
      <w:r w:rsidRPr="002E33D7">
        <w:rPr>
          <w:rFonts w:ascii="Arial Narrow" w:hAnsi="Arial Narrow"/>
          <w:sz w:val="24"/>
          <w:szCs w:val="24"/>
        </w:rPr>
        <w:t>jakim powinny odpowiadać telekomunikacyjne obiekty budowlane i ich usytuowanie</w:t>
      </w:r>
    </w:p>
    <w:p w14:paraId="674A335D" w14:textId="1072AFFB" w:rsidR="009F61E0" w:rsidRPr="002E33D7" w:rsidRDefault="009F61E0" w:rsidP="003849ED">
      <w:pPr>
        <w:spacing w:line="24" w:lineRule="atLeast"/>
        <w:jc w:val="both"/>
        <w:rPr>
          <w:rFonts w:ascii="Arial Narrow" w:hAnsi="Arial Narrow"/>
          <w:sz w:val="24"/>
          <w:szCs w:val="24"/>
        </w:rPr>
      </w:pPr>
      <w:r w:rsidRPr="002E33D7">
        <w:rPr>
          <w:rFonts w:ascii="Arial Narrow" w:hAnsi="Arial Narrow"/>
          <w:sz w:val="24"/>
          <w:szCs w:val="24"/>
        </w:rPr>
        <w:t>[13] Rozporządzenie Ministra Administracji i Cyfryzacji z dnia 21 kwietnia 2015 r. w sprawie warunków</w:t>
      </w:r>
      <w:r w:rsidR="003849ED">
        <w:rPr>
          <w:rFonts w:ascii="Arial Narrow" w:hAnsi="Arial Narrow"/>
          <w:sz w:val="24"/>
          <w:szCs w:val="24"/>
        </w:rPr>
        <w:t xml:space="preserve"> </w:t>
      </w:r>
      <w:r w:rsidRPr="002E33D7">
        <w:rPr>
          <w:rFonts w:ascii="Arial Narrow" w:hAnsi="Arial Narrow"/>
          <w:sz w:val="24"/>
          <w:szCs w:val="24"/>
        </w:rPr>
        <w:t>technicznych, jakim powinny odpowiadać kanały technologiczne</w:t>
      </w:r>
    </w:p>
    <w:p w14:paraId="5C009766" w14:textId="7684EA99" w:rsidR="009F61E0" w:rsidRPr="002E33D7" w:rsidRDefault="009F61E0" w:rsidP="003849ED">
      <w:pPr>
        <w:spacing w:line="24" w:lineRule="atLeast"/>
        <w:jc w:val="both"/>
        <w:rPr>
          <w:rFonts w:ascii="Arial Narrow" w:hAnsi="Arial Narrow"/>
          <w:sz w:val="24"/>
          <w:szCs w:val="24"/>
        </w:rPr>
      </w:pPr>
      <w:r w:rsidRPr="002E33D7">
        <w:rPr>
          <w:rFonts w:ascii="Arial Narrow" w:hAnsi="Arial Narrow"/>
          <w:sz w:val="24"/>
          <w:szCs w:val="24"/>
        </w:rPr>
        <w:t>[14] Rozporządzenie Ministra Infrastruktury z dnia 6 lutego 2003 r. w sprawie bezpieczeństwa i higieny pracy</w:t>
      </w:r>
      <w:r w:rsidR="003849ED">
        <w:rPr>
          <w:rFonts w:ascii="Arial Narrow" w:hAnsi="Arial Narrow"/>
          <w:sz w:val="24"/>
          <w:szCs w:val="24"/>
        </w:rPr>
        <w:t xml:space="preserve"> </w:t>
      </w:r>
      <w:r w:rsidRPr="002E33D7">
        <w:rPr>
          <w:rFonts w:ascii="Arial Narrow" w:hAnsi="Arial Narrow"/>
          <w:sz w:val="24"/>
          <w:szCs w:val="24"/>
        </w:rPr>
        <w:t>podczas wykonywania robót budowlanych</w:t>
      </w:r>
    </w:p>
    <w:p w14:paraId="34D41BDF" w14:textId="4D04B9F9" w:rsidR="009F61E0" w:rsidRPr="002E33D7" w:rsidRDefault="009F61E0" w:rsidP="003849ED">
      <w:pPr>
        <w:spacing w:line="24" w:lineRule="atLeast"/>
        <w:jc w:val="both"/>
        <w:rPr>
          <w:rFonts w:ascii="Arial Narrow" w:hAnsi="Arial Narrow"/>
          <w:sz w:val="24"/>
          <w:szCs w:val="24"/>
        </w:rPr>
      </w:pPr>
      <w:r w:rsidRPr="002E33D7">
        <w:rPr>
          <w:rFonts w:ascii="Arial Narrow" w:hAnsi="Arial Narrow"/>
          <w:sz w:val="24"/>
          <w:szCs w:val="24"/>
        </w:rPr>
        <w:t>[15] Rozporządzenie Ministra Gospodarki z dnia 20 września 2001 r. w sprawie bezpieczeństwa i higieny pracy</w:t>
      </w:r>
      <w:r w:rsidR="003849ED">
        <w:rPr>
          <w:rFonts w:ascii="Arial Narrow" w:hAnsi="Arial Narrow"/>
          <w:sz w:val="24"/>
          <w:szCs w:val="24"/>
        </w:rPr>
        <w:t xml:space="preserve"> </w:t>
      </w:r>
      <w:r w:rsidRPr="002E33D7">
        <w:rPr>
          <w:rFonts w:ascii="Arial Narrow" w:hAnsi="Arial Narrow"/>
          <w:sz w:val="24"/>
          <w:szCs w:val="24"/>
        </w:rPr>
        <w:t>podczas eksploatacji maszyn i innych urządzeń technicznych do robót ziemnych, budowlanych</w:t>
      </w:r>
      <w:r w:rsidR="003849ED">
        <w:rPr>
          <w:rFonts w:ascii="Arial Narrow" w:hAnsi="Arial Narrow"/>
          <w:sz w:val="24"/>
          <w:szCs w:val="24"/>
        </w:rPr>
        <w:t xml:space="preserve"> </w:t>
      </w:r>
      <w:r w:rsidRPr="002E33D7">
        <w:rPr>
          <w:rFonts w:ascii="Arial Narrow" w:hAnsi="Arial Narrow"/>
          <w:sz w:val="24"/>
          <w:szCs w:val="24"/>
        </w:rPr>
        <w:t>i drogowych</w:t>
      </w:r>
    </w:p>
    <w:p w14:paraId="0CFA4CFF" w14:textId="6DF9B432" w:rsidR="009F61E0" w:rsidRPr="002E33D7" w:rsidRDefault="009F61E0" w:rsidP="003849ED">
      <w:pPr>
        <w:spacing w:line="24" w:lineRule="atLeast"/>
        <w:jc w:val="both"/>
        <w:rPr>
          <w:rFonts w:ascii="Arial Narrow" w:hAnsi="Arial Narrow"/>
          <w:sz w:val="24"/>
          <w:szCs w:val="24"/>
        </w:rPr>
      </w:pPr>
      <w:r w:rsidRPr="002E33D7">
        <w:rPr>
          <w:rFonts w:ascii="Arial Narrow" w:hAnsi="Arial Narrow"/>
          <w:sz w:val="24"/>
          <w:szCs w:val="24"/>
        </w:rPr>
        <w:t>[16] Ustawa z dnia 3 października 2008 r. o udostępnianiu informacji o środowisku i jego ochronie, udziale</w:t>
      </w:r>
      <w:r w:rsidR="003849ED">
        <w:rPr>
          <w:rFonts w:ascii="Arial Narrow" w:hAnsi="Arial Narrow"/>
          <w:sz w:val="24"/>
          <w:szCs w:val="24"/>
        </w:rPr>
        <w:t xml:space="preserve"> </w:t>
      </w:r>
      <w:r w:rsidRPr="002E33D7">
        <w:rPr>
          <w:rFonts w:ascii="Arial Narrow" w:hAnsi="Arial Narrow"/>
          <w:sz w:val="24"/>
          <w:szCs w:val="24"/>
        </w:rPr>
        <w:t>społeczeństwa w ochronie środowiska oraz o ocenach oddziaływania na środowisko</w:t>
      </w:r>
    </w:p>
    <w:p w14:paraId="79688BCE" w14:textId="77777777" w:rsidR="009F61E0" w:rsidRPr="002E33D7" w:rsidRDefault="009F61E0" w:rsidP="009F61E0">
      <w:pPr>
        <w:spacing w:line="24" w:lineRule="atLeast"/>
        <w:jc w:val="both"/>
        <w:rPr>
          <w:rFonts w:ascii="Arial Narrow" w:hAnsi="Arial Narrow"/>
          <w:sz w:val="24"/>
          <w:szCs w:val="24"/>
        </w:rPr>
      </w:pPr>
      <w:r w:rsidRPr="002E33D7">
        <w:rPr>
          <w:rFonts w:ascii="Arial Narrow" w:hAnsi="Arial Narrow"/>
          <w:sz w:val="24"/>
          <w:szCs w:val="24"/>
        </w:rPr>
        <w:t>[17] Ustawa z dnia 16 kwietnia 2004 r. o ochronie przyrody</w:t>
      </w:r>
    </w:p>
    <w:p w14:paraId="3AC84E61" w14:textId="77777777" w:rsidR="009F61E0" w:rsidRPr="002E33D7" w:rsidRDefault="009F61E0" w:rsidP="009F61E0">
      <w:pPr>
        <w:spacing w:line="24" w:lineRule="atLeast"/>
        <w:jc w:val="both"/>
        <w:rPr>
          <w:rFonts w:ascii="Arial Narrow" w:hAnsi="Arial Narrow"/>
          <w:sz w:val="24"/>
          <w:szCs w:val="24"/>
        </w:rPr>
      </w:pPr>
      <w:r w:rsidRPr="002E33D7">
        <w:rPr>
          <w:rFonts w:ascii="Arial Narrow" w:hAnsi="Arial Narrow"/>
          <w:sz w:val="24"/>
          <w:szCs w:val="24"/>
        </w:rPr>
        <w:t>[18] Rozporządzenie Ministra Środowiska z dnia 16 grudnia 2016 r. w sprawie ochrony gatunkowej zwierząt</w:t>
      </w:r>
    </w:p>
    <w:p w14:paraId="2B0C3B33" w14:textId="422D460A" w:rsidR="009F61E0" w:rsidRPr="002E33D7" w:rsidRDefault="009F61E0" w:rsidP="009F61E0">
      <w:pPr>
        <w:spacing w:line="24" w:lineRule="atLeast"/>
        <w:jc w:val="both"/>
        <w:rPr>
          <w:rFonts w:ascii="Arial Narrow" w:hAnsi="Arial Narrow"/>
          <w:sz w:val="24"/>
          <w:szCs w:val="24"/>
        </w:rPr>
      </w:pPr>
      <w:r w:rsidRPr="002E33D7">
        <w:rPr>
          <w:rFonts w:ascii="Arial Narrow" w:hAnsi="Arial Narrow"/>
          <w:sz w:val="24"/>
          <w:szCs w:val="24"/>
        </w:rPr>
        <w:t>[19] Rozporządzenie Ministra Środowiska z dnia 9 października 2014 r. w sprawie ochrony gatunkowej roślin</w:t>
      </w:r>
    </w:p>
    <w:p w14:paraId="0F47E727" w14:textId="61010B81" w:rsidR="009F61E0" w:rsidRPr="002E33D7" w:rsidRDefault="009F61E0" w:rsidP="009F61E0">
      <w:pPr>
        <w:spacing w:line="24" w:lineRule="atLeast"/>
        <w:jc w:val="both"/>
        <w:rPr>
          <w:rFonts w:ascii="Arial Narrow" w:hAnsi="Arial Narrow"/>
          <w:sz w:val="24"/>
          <w:szCs w:val="24"/>
        </w:rPr>
      </w:pPr>
      <w:r w:rsidRPr="002E33D7">
        <w:rPr>
          <w:rFonts w:ascii="Arial Narrow" w:hAnsi="Arial Narrow"/>
          <w:sz w:val="24"/>
          <w:szCs w:val="24"/>
        </w:rPr>
        <w:t>[20] Rozporządzenie Ministra Środowiska z dnia 9 października 2014 r. w sprawie ochrony gatunkowej</w:t>
      </w:r>
    </w:p>
    <w:p w14:paraId="0DA505D0" w14:textId="547B6B8E" w:rsidR="00206B46" w:rsidRPr="002E33D7" w:rsidRDefault="009F61E0" w:rsidP="00D716B3">
      <w:pPr>
        <w:spacing w:line="24" w:lineRule="atLeast"/>
        <w:ind w:firstLine="284"/>
        <w:jc w:val="both"/>
        <w:rPr>
          <w:rFonts w:ascii="Arial Narrow" w:hAnsi="Arial Narrow"/>
          <w:sz w:val="24"/>
          <w:szCs w:val="24"/>
        </w:rPr>
      </w:pPr>
      <w:r w:rsidRPr="002E33D7">
        <w:rPr>
          <w:rFonts w:ascii="Arial Narrow" w:hAnsi="Arial Narrow"/>
          <w:sz w:val="24"/>
          <w:szCs w:val="24"/>
        </w:rPr>
        <w:t>grzybów</w:t>
      </w:r>
    </w:p>
    <w:p w14:paraId="0EDCB6B6" w14:textId="28B33B73" w:rsidR="00206B46" w:rsidRPr="00D716B3" w:rsidRDefault="00206B46" w:rsidP="00D716B3">
      <w:pPr>
        <w:pStyle w:val="Akapitzlist"/>
        <w:numPr>
          <w:ilvl w:val="0"/>
          <w:numId w:val="2"/>
        </w:numPr>
        <w:tabs>
          <w:tab w:val="clear" w:pos="720"/>
          <w:tab w:val="num" w:pos="426"/>
        </w:tabs>
        <w:spacing w:after="0" w:line="360" w:lineRule="auto"/>
        <w:ind w:hanging="720"/>
        <w:jc w:val="both"/>
        <w:rPr>
          <w:rFonts w:ascii="Arial Narrow" w:hAnsi="Arial Narrow"/>
          <w:b/>
          <w:sz w:val="32"/>
          <w:szCs w:val="32"/>
        </w:rPr>
      </w:pPr>
      <w:r w:rsidRPr="00D716B3">
        <w:rPr>
          <w:rFonts w:ascii="Arial Narrow" w:hAnsi="Arial Narrow"/>
          <w:b/>
          <w:sz w:val="32"/>
          <w:szCs w:val="32"/>
        </w:rPr>
        <w:lastRenderedPageBreak/>
        <w:t>Inwestor</w:t>
      </w:r>
    </w:p>
    <w:p w14:paraId="0D4B88F0" w14:textId="7141BCF7" w:rsidR="00206B46" w:rsidRPr="002E33D7" w:rsidRDefault="00206B46" w:rsidP="00D716B3">
      <w:pPr>
        <w:rPr>
          <w:rFonts w:ascii="Arial Narrow" w:hAnsi="Arial Narrow"/>
          <w:sz w:val="24"/>
          <w:szCs w:val="24"/>
        </w:rPr>
      </w:pPr>
      <w:r w:rsidRPr="002E33D7">
        <w:rPr>
          <w:rFonts w:ascii="Arial Narrow" w:hAnsi="Arial Narrow"/>
          <w:sz w:val="24"/>
          <w:szCs w:val="24"/>
        </w:rPr>
        <w:t xml:space="preserve">Inwestorem jest Gmina Sokołów Małopolski, </w:t>
      </w:r>
      <w:r w:rsidR="008178EF" w:rsidRPr="002E33D7">
        <w:rPr>
          <w:rFonts w:ascii="Arial Narrow" w:hAnsi="Arial Narrow"/>
          <w:sz w:val="24"/>
          <w:szCs w:val="24"/>
        </w:rPr>
        <w:t>36</w:t>
      </w:r>
      <w:r w:rsidRPr="002E33D7">
        <w:rPr>
          <w:rFonts w:ascii="Arial Narrow" w:hAnsi="Arial Narrow"/>
          <w:sz w:val="24"/>
          <w:szCs w:val="24"/>
        </w:rPr>
        <w:t>-</w:t>
      </w:r>
      <w:r w:rsidR="008178EF" w:rsidRPr="002E33D7">
        <w:rPr>
          <w:rFonts w:ascii="Arial Narrow" w:hAnsi="Arial Narrow"/>
          <w:sz w:val="24"/>
          <w:szCs w:val="24"/>
        </w:rPr>
        <w:t>050</w:t>
      </w:r>
      <w:r w:rsidRPr="002E33D7">
        <w:rPr>
          <w:rFonts w:ascii="Arial Narrow" w:hAnsi="Arial Narrow"/>
          <w:sz w:val="24"/>
          <w:szCs w:val="24"/>
        </w:rPr>
        <w:t xml:space="preserve"> </w:t>
      </w:r>
      <w:r w:rsidR="008178EF" w:rsidRPr="002E33D7">
        <w:rPr>
          <w:rFonts w:ascii="Arial Narrow" w:hAnsi="Arial Narrow"/>
          <w:sz w:val="24"/>
          <w:szCs w:val="24"/>
        </w:rPr>
        <w:t>Sokołów Małopolski</w:t>
      </w:r>
      <w:r w:rsidR="00E00F61" w:rsidRPr="002E33D7">
        <w:rPr>
          <w:rFonts w:ascii="Arial Narrow" w:hAnsi="Arial Narrow"/>
          <w:sz w:val="24"/>
          <w:szCs w:val="24"/>
        </w:rPr>
        <w:t>, u</w:t>
      </w:r>
      <w:r w:rsidRPr="002E33D7">
        <w:rPr>
          <w:rFonts w:ascii="Arial Narrow" w:hAnsi="Arial Narrow"/>
          <w:sz w:val="24"/>
          <w:szCs w:val="24"/>
        </w:rPr>
        <w:t xml:space="preserve">l. </w:t>
      </w:r>
      <w:r w:rsidR="008178EF" w:rsidRPr="002E33D7">
        <w:rPr>
          <w:rFonts w:ascii="Arial Narrow" w:hAnsi="Arial Narrow"/>
          <w:sz w:val="24"/>
          <w:szCs w:val="24"/>
        </w:rPr>
        <w:t>Rynek 1</w:t>
      </w:r>
    </w:p>
    <w:p w14:paraId="63D0D261" w14:textId="77777777" w:rsidR="00206B46" w:rsidRPr="00C0110B" w:rsidRDefault="00206B46" w:rsidP="00D716B3">
      <w:pPr>
        <w:numPr>
          <w:ilvl w:val="0"/>
          <w:numId w:val="2"/>
        </w:numPr>
        <w:tabs>
          <w:tab w:val="clear" w:pos="720"/>
          <w:tab w:val="num" w:pos="360"/>
        </w:tabs>
        <w:spacing w:after="0" w:line="24" w:lineRule="atLeast"/>
        <w:ind w:hanging="720"/>
        <w:jc w:val="both"/>
        <w:rPr>
          <w:rFonts w:ascii="Arial Narrow" w:hAnsi="Arial Narrow"/>
          <w:b/>
          <w:sz w:val="32"/>
          <w:szCs w:val="32"/>
        </w:rPr>
      </w:pPr>
      <w:r w:rsidRPr="00C0110B">
        <w:rPr>
          <w:rFonts w:ascii="Arial Narrow" w:hAnsi="Arial Narrow"/>
          <w:b/>
          <w:sz w:val="32"/>
          <w:szCs w:val="32"/>
        </w:rPr>
        <w:t>Cel, lokalizacja i zakres opracowania:</w:t>
      </w:r>
    </w:p>
    <w:p w14:paraId="5D23CEB8" w14:textId="77777777" w:rsidR="00206B46" w:rsidRPr="00C0110B" w:rsidRDefault="00206B46" w:rsidP="00206B46">
      <w:pPr>
        <w:spacing w:line="24" w:lineRule="atLeast"/>
        <w:ind w:left="360"/>
        <w:jc w:val="both"/>
        <w:rPr>
          <w:rFonts w:ascii="Arial Narrow" w:hAnsi="Arial Narrow"/>
          <w:b/>
          <w:sz w:val="16"/>
          <w:szCs w:val="16"/>
        </w:rPr>
      </w:pPr>
    </w:p>
    <w:p w14:paraId="41BE4FDF" w14:textId="38668E74" w:rsidR="00206B46" w:rsidRPr="00C0110B" w:rsidRDefault="00206B46" w:rsidP="00D716B3">
      <w:pPr>
        <w:tabs>
          <w:tab w:val="num" w:pos="1418"/>
        </w:tabs>
        <w:spacing w:line="24" w:lineRule="atLeast"/>
        <w:ind w:hanging="142"/>
        <w:jc w:val="both"/>
        <w:rPr>
          <w:rFonts w:ascii="Arial Narrow" w:hAnsi="Arial Narrow"/>
          <w:b/>
          <w:sz w:val="28"/>
          <w:szCs w:val="28"/>
        </w:rPr>
      </w:pPr>
      <w:r w:rsidRPr="00C0110B">
        <w:rPr>
          <w:rFonts w:ascii="Arial Narrow" w:hAnsi="Arial Narrow"/>
          <w:sz w:val="28"/>
          <w:szCs w:val="28"/>
        </w:rPr>
        <w:tab/>
      </w:r>
      <w:r w:rsidR="00D716B3">
        <w:rPr>
          <w:rFonts w:ascii="Arial Narrow" w:hAnsi="Arial Narrow"/>
          <w:b/>
          <w:sz w:val="28"/>
          <w:szCs w:val="28"/>
        </w:rPr>
        <w:t>3</w:t>
      </w:r>
      <w:r w:rsidRPr="00C0110B">
        <w:rPr>
          <w:rFonts w:ascii="Arial Narrow" w:hAnsi="Arial Narrow"/>
          <w:b/>
          <w:sz w:val="28"/>
          <w:szCs w:val="28"/>
        </w:rPr>
        <w:t>.1. Cel opracowania</w:t>
      </w:r>
    </w:p>
    <w:p w14:paraId="3D0AEE7C" w14:textId="77777777" w:rsidR="00206B46" w:rsidRPr="002E33D7" w:rsidRDefault="00206B46" w:rsidP="00206B46">
      <w:pPr>
        <w:tabs>
          <w:tab w:val="num" w:pos="1418"/>
        </w:tabs>
        <w:spacing w:line="24" w:lineRule="atLeast"/>
        <w:ind w:left="709" w:hanging="709"/>
        <w:jc w:val="both"/>
        <w:rPr>
          <w:rFonts w:ascii="Arial Narrow" w:hAnsi="Arial Narrow"/>
          <w:sz w:val="24"/>
          <w:szCs w:val="24"/>
        </w:rPr>
      </w:pPr>
      <w:r w:rsidRPr="002E33D7">
        <w:rPr>
          <w:rFonts w:ascii="Arial Narrow" w:hAnsi="Arial Narrow"/>
          <w:sz w:val="24"/>
          <w:szCs w:val="24"/>
        </w:rPr>
        <w:t>Celem opracowania jest projekt obejmujący:</w:t>
      </w:r>
    </w:p>
    <w:p w14:paraId="676BE808" w14:textId="446BE7EB" w:rsidR="00206B46" w:rsidRPr="002E33D7" w:rsidRDefault="00240099" w:rsidP="00D716B3">
      <w:pPr>
        <w:numPr>
          <w:ilvl w:val="0"/>
          <w:numId w:val="5"/>
        </w:numPr>
        <w:overflowPunct w:val="0"/>
        <w:autoSpaceDE w:val="0"/>
        <w:autoSpaceDN w:val="0"/>
        <w:adjustRightInd w:val="0"/>
        <w:spacing w:after="0" w:line="360" w:lineRule="auto"/>
        <w:jc w:val="both"/>
        <w:textAlignment w:val="baseline"/>
        <w:rPr>
          <w:rFonts w:ascii="Arial Narrow" w:hAnsi="Arial Narrow"/>
          <w:sz w:val="24"/>
          <w:szCs w:val="24"/>
        </w:rPr>
      </w:pPr>
      <w:r w:rsidRPr="002E33D7">
        <w:rPr>
          <w:rFonts w:ascii="Arial Narrow" w:hAnsi="Arial Narrow"/>
          <w:sz w:val="24"/>
          <w:szCs w:val="24"/>
        </w:rPr>
        <w:t>Budowę drogi dla pieszych o szerokości 1,5 m na odcinku 300 m z kostki brukowej typu Holland w kolorze uzgodnionym z zamawiającym o wymiarach ok. 20 x 10 cm, krawężnika drogowego w kolorze szarym o wymiarach ok. 15 x 30 x 100 cm, obrzeży chodnikowych o wymiarach ok. 8 x 30 x 100 cm w kolorze szarym, wraz z podbudową betonową o podanych w projekcie wymiarach, stabilizacją z kruszyw i betonu</w:t>
      </w:r>
      <w:r w:rsidR="00206B46" w:rsidRPr="002E33D7">
        <w:rPr>
          <w:rFonts w:ascii="Arial Narrow" w:hAnsi="Arial Narrow"/>
          <w:sz w:val="24"/>
          <w:szCs w:val="24"/>
        </w:rPr>
        <w:t xml:space="preserve">,  </w:t>
      </w:r>
    </w:p>
    <w:p w14:paraId="31B164B5" w14:textId="46927566" w:rsidR="00206B46" w:rsidRPr="002E33D7" w:rsidRDefault="008178EF" w:rsidP="00D716B3">
      <w:pPr>
        <w:numPr>
          <w:ilvl w:val="0"/>
          <w:numId w:val="5"/>
        </w:numPr>
        <w:overflowPunct w:val="0"/>
        <w:autoSpaceDE w:val="0"/>
        <w:autoSpaceDN w:val="0"/>
        <w:adjustRightInd w:val="0"/>
        <w:spacing w:after="0" w:line="360" w:lineRule="auto"/>
        <w:jc w:val="both"/>
        <w:textAlignment w:val="baseline"/>
        <w:rPr>
          <w:rFonts w:ascii="Arial Narrow" w:hAnsi="Arial Narrow"/>
          <w:sz w:val="24"/>
          <w:szCs w:val="24"/>
        </w:rPr>
      </w:pPr>
      <w:r w:rsidRPr="002E33D7">
        <w:rPr>
          <w:rFonts w:ascii="Arial Narrow" w:hAnsi="Arial Narrow"/>
          <w:sz w:val="24"/>
          <w:szCs w:val="24"/>
        </w:rPr>
        <w:t xml:space="preserve">Budowę </w:t>
      </w:r>
      <w:r w:rsidR="00240099" w:rsidRPr="002E33D7">
        <w:rPr>
          <w:rFonts w:ascii="Arial Narrow" w:hAnsi="Arial Narrow"/>
          <w:sz w:val="24"/>
          <w:szCs w:val="24"/>
        </w:rPr>
        <w:t>odwodnienia zapewniającego właściwą funkcjonalność istniejącej drogi i projektowanego chodnika</w:t>
      </w:r>
      <w:r w:rsidR="00206B46" w:rsidRPr="002E33D7">
        <w:rPr>
          <w:rFonts w:ascii="Arial Narrow" w:hAnsi="Arial Narrow"/>
          <w:sz w:val="24"/>
          <w:szCs w:val="24"/>
        </w:rPr>
        <w:t>,</w:t>
      </w:r>
    </w:p>
    <w:p w14:paraId="4B3B0C8D" w14:textId="63AD1775" w:rsidR="00206B46" w:rsidRPr="00D30AC3" w:rsidRDefault="00D716B3" w:rsidP="00D716B3">
      <w:pPr>
        <w:tabs>
          <w:tab w:val="num" w:pos="1418"/>
        </w:tabs>
        <w:spacing w:line="24" w:lineRule="atLeast"/>
        <w:ind w:left="709" w:hanging="709"/>
        <w:jc w:val="both"/>
        <w:rPr>
          <w:rFonts w:ascii="Arial Narrow" w:hAnsi="Arial Narrow"/>
          <w:b/>
          <w:sz w:val="28"/>
          <w:szCs w:val="28"/>
        </w:rPr>
      </w:pPr>
      <w:r>
        <w:rPr>
          <w:rFonts w:ascii="Arial Narrow" w:hAnsi="Arial Narrow"/>
          <w:b/>
          <w:sz w:val="28"/>
          <w:szCs w:val="28"/>
        </w:rPr>
        <w:t>3</w:t>
      </w:r>
      <w:r w:rsidR="00206B46" w:rsidRPr="00D30AC3">
        <w:rPr>
          <w:rFonts w:ascii="Arial Narrow" w:hAnsi="Arial Narrow"/>
          <w:b/>
          <w:sz w:val="28"/>
          <w:szCs w:val="28"/>
        </w:rPr>
        <w:t>.2. Lokalizacja i przedmiot inwestycji</w:t>
      </w:r>
    </w:p>
    <w:p w14:paraId="335D6A3F" w14:textId="234D8A28" w:rsidR="00206B46" w:rsidRPr="002E33D7" w:rsidRDefault="00206B46" w:rsidP="00D716B3">
      <w:pPr>
        <w:spacing w:line="360" w:lineRule="auto"/>
        <w:ind w:firstLine="708"/>
        <w:jc w:val="both"/>
        <w:rPr>
          <w:rFonts w:ascii="Arial Narrow" w:hAnsi="Arial Narrow"/>
          <w:sz w:val="24"/>
          <w:szCs w:val="24"/>
        </w:rPr>
      </w:pPr>
      <w:r w:rsidRPr="002E33D7">
        <w:rPr>
          <w:rFonts w:ascii="Arial Narrow" w:hAnsi="Arial Narrow"/>
          <w:sz w:val="24"/>
          <w:szCs w:val="24"/>
        </w:rPr>
        <w:t xml:space="preserve">Inwestycja położona jest w miejscowości </w:t>
      </w:r>
      <w:r w:rsidR="00AE23B8" w:rsidRPr="002E33D7">
        <w:rPr>
          <w:rFonts w:ascii="Arial Narrow" w:hAnsi="Arial Narrow"/>
          <w:sz w:val="24"/>
          <w:szCs w:val="24"/>
        </w:rPr>
        <w:t>Sokołów Małopolski</w:t>
      </w:r>
      <w:r w:rsidRPr="002E33D7">
        <w:rPr>
          <w:rFonts w:ascii="Arial Narrow" w:hAnsi="Arial Narrow"/>
          <w:sz w:val="24"/>
          <w:szCs w:val="24"/>
        </w:rPr>
        <w:t xml:space="preserve">, Powiat </w:t>
      </w:r>
      <w:r w:rsidR="00AE23B8" w:rsidRPr="002E33D7">
        <w:rPr>
          <w:rFonts w:ascii="Arial Narrow" w:hAnsi="Arial Narrow"/>
          <w:sz w:val="24"/>
          <w:szCs w:val="24"/>
        </w:rPr>
        <w:t>Rzeszowski</w:t>
      </w:r>
      <w:r w:rsidRPr="002E33D7">
        <w:rPr>
          <w:rFonts w:ascii="Arial Narrow" w:hAnsi="Arial Narrow"/>
          <w:sz w:val="24"/>
          <w:szCs w:val="24"/>
        </w:rPr>
        <w:t xml:space="preserve">,  województwo Podkarpackie. Droga </w:t>
      </w:r>
      <w:r w:rsidR="00AE23B8" w:rsidRPr="002E33D7">
        <w:rPr>
          <w:rFonts w:ascii="Arial Narrow" w:hAnsi="Arial Narrow"/>
          <w:sz w:val="24"/>
          <w:szCs w:val="24"/>
        </w:rPr>
        <w:t>gminna</w:t>
      </w:r>
      <w:r w:rsidRPr="002E33D7">
        <w:rPr>
          <w:rFonts w:ascii="Arial Narrow" w:hAnsi="Arial Narrow"/>
          <w:sz w:val="24"/>
          <w:szCs w:val="24"/>
        </w:rPr>
        <w:t xml:space="preserve"> nr </w:t>
      </w:r>
      <w:r w:rsidR="00AE23B8" w:rsidRPr="002E33D7">
        <w:rPr>
          <w:rFonts w:ascii="Arial Narrow" w:hAnsi="Arial Narrow"/>
          <w:sz w:val="24"/>
          <w:szCs w:val="24"/>
        </w:rPr>
        <w:t>1</w:t>
      </w:r>
      <w:r w:rsidR="00240099" w:rsidRPr="002E33D7">
        <w:rPr>
          <w:rFonts w:ascii="Arial Narrow" w:hAnsi="Arial Narrow"/>
          <w:sz w:val="24"/>
          <w:szCs w:val="24"/>
        </w:rPr>
        <w:t>08713</w:t>
      </w:r>
      <w:r w:rsidRPr="002E33D7">
        <w:rPr>
          <w:rFonts w:ascii="Arial Narrow" w:hAnsi="Arial Narrow"/>
          <w:sz w:val="24"/>
          <w:szCs w:val="24"/>
        </w:rPr>
        <w:t xml:space="preserve">R </w:t>
      </w:r>
      <w:r w:rsidR="00240099" w:rsidRPr="002E33D7">
        <w:rPr>
          <w:rFonts w:ascii="Arial Narrow" w:hAnsi="Arial Narrow"/>
          <w:sz w:val="24"/>
          <w:szCs w:val="24"/>
        </w:rPr>
        <w:t xml:space="preserve">ul . Głogowska </w:t>
      </w:r>
      <w:r w:rsidR="0075609B" w:rsidRPr="002E33D7">
        <w:rPr>
          <w:rFonts w:ascii="Arial Narrow" w:hAnsi="Arial Narrow"/>
          <w:sz w:val="24"/>
          <w:szCs w:val="24"/>
        </w:rPr>
        <w:t>jest droga publiczną, gminną klasy technicznej L, w myśl [2] .</w:t>
      </w:r>
      <w:r w:rsidRPr="002E33D7">
        <w:rPr>
          <w:rFonts w:ascii="Arial Narrow" w:hAnsi="Arial Narrow"/>
          <w:sz w:val="24"/>
          <w:szCs w:val="24"/>
        </w:rPr>
        <w:t xml:space="preserve">  </w:t>
      </w:r>
    </w:p>
    <w:p w14:paraId="1EBE9C73" w14:textId="4156842A" w:rsidR="00206B46" w:rsidRPr="003849ED" w:rsidRDefault="0075609B" w:rsidP="003849ED">
      <w:pPr>
        <w:spacing w:line="360" w:lineRule="auto"/>
        <w:jc w:val="both"/>
        <w:rPr>
          <w:rFonts w:ascii="Arial Narrow" w:hAnsi="Arial Narrow"/>
          <w:sz w:val="24"/>
          <w:szCs w:val="24"/>
        </w:rPr>
      </w:pPr>
      <w:r w:rsidRPr="002E33D7">
        <w:rPr>
          <w:rFonts w:ascii="Arial Narrow" w:hAnsi="Arial Narrow"/>
          <w:sz w:val="24"/>
          <w:szCs w:val="24"/>
        </w:rPr>
        <w:t>Planowana inwestycja</w:t>
      </w:r>
      <w:r w:rsidR="00206B46" w:rsidRPr="002E33D7">
        <w:rPr>
          <w:rFonts w:ascii="Arial Narrow" w:hAnsi="Arial Narrow"/>
          <w:sz w:val="24"/>
          <w:szCs w:val="24"/>
        </w:rPr>
        <w:t xml:space="preserve"> </w:t>
      </w:r>
      <w:r w:rsidR="00AE23B8" w:rsidRPr="002E33D7">
        <w:rPr>
          <w:rFonts w:ascii="Arial Narrow" w:hAnsi="Arial Narrow"/>
          <w:sz w:val="24"/>
          <w:szCs w:val="24"/>
        </w:rPr>
        <w:t>realizowan</w:t>
      </w:r>
      <w:r w:rsidRPr="002E33D7">
        <w:rPr>
          <w:rFonts w:ascii="Arial Narrow" w:hAnsi="Arial Narrow"/>
          <w:sz w:val="24"/>
          <w:szCs w:val="24"/>
        </w:rPr>
        <w:t>a</w:t>
      </w:r>
      <w:r w:rsidR="00206B46" w:rsidRPr="002E33D7">
        <w:rPr>
          <w:rFonts w:ascii="Arial Narrow" w:hAnsi="Arial Narrow"/>
          <w:sz w:val="24"/>
          <w:szCs w:val="24"/>
        </w:rPr>
        <w:t xml:space="preserve"> będ</w:t>
      </w:r>
      <w:r w:rsidR="00AE23B8" w:rsidRPr="002E33D7">
        <w:rPr>
          <w:rFonts w:ascii="Arial Narrow" w:hAnsi="Arial Narrow"/>
          <w:sz w:val="24"/>
          <w:szCs w:val="24"/>
        </w:rPr>
        <w:t>ą</w:t>
      </w:r>
      <w:r w:rsidR="00206B46" w:rsidRPr="002E33D7">
        <w:rPr>
          <w:rFonts w:ascii="Arial Narrow" w:hAnsi="Arial Narrow"/>
          <w:sz w:val="24"/>
          <w:szCs w:val="24"/>
        </w:rPr>
        <w:t xml:space="preserve"> na dział</w:t>
      </w:r>
      <w:r w:rsidR="00240099" w:rsidRPr="002E33D7">
        <w:rPr>
          <w:rFonts w:ascii="Arial Narrow" w:hAnsi="Arial Narrow"/>
          <w:sz w:val="24"/>
          <w:szCs w:val="24"/>
        </w:rPr>
        <w:t>ce</w:t>
      </w:r>
      <w:r w:rsidR="00206B46" w:rsidRPr="002E33D7">
        <w:rPr>
          <w:rFonts w:ascii="Arial Narrow" w:hAnsi="Arial Narrow"/>
          <w:sz w:val="24"/>
          <w:szCs w:val="24"/>
        </w:rPr>
        <w:t>:</w:t>
      </w:r>
      <w:r w:rsidR="00206B46" w:rsidRPr="002E33D7">
        <w:rPr>
          <w:rFonts w:ascii="Arial Narrow" w:hAnsi="Arial Narrow"/>
          <w:b/>
          <w:sz w:val="24"/>
          <w:szCs w:val="24"/>
        </w:rPr>
        <w:t xml:space="preserve"> 000</w:t>
      </w:r>
      <w:r w:rsidR="00AE23B8" w:rsidRPr="002E33D7">
        <w:rPr>
          <w:rFonts w:ascii="Arial Narrow" w:hAnsi="Arial Narrow"/>
          <w:b/>
          <w:sz w:val="24"/>
          <w:szCs w:val="24"/>
        </w:rPr>
        <w:t>1</w:t>
      </w:r>
      <w:r w:rsidR="00206B46" w:rsidRPr="002E33D7">
        <w:rPr>
          <w:rFonts w:ascii="Arial Narrow" w:hAnsi="Arial Narrow"/>
          <w:b/>
          <w:sz w:val="24"/>
          <w:szCs w:val="24"/>
        </w:rPr>
        <w:t xml:space="preserve"> Obręb </w:t>
      </w:r>
      <w:r w:rsidR="00AE23B8" w:rsidRPr="002E33D7">
        <w:rPr>
          <w:rFonts w:ascii="Arial Narrow" w:hAnsi="Arial Narrow"/>
          <w:b/>
          <w:sz w:val="24"/>
          <w:szCs w:val="24"/>
        </w:rPr>
        <w:t>Sokołów Małopolski</w:t>
      </w:r>
      <w:r w:rsidR="00206B46" w:rsidRPr="002E33D7">
        <w:rPr>
          <w:rFonts w:ascii="Arial Narrow" w:hAnsi="Arial Narrow"/>
          <w:b/>
          <w:sz w:val="24"/>
          <w:szCs w:val="24"/>
        </w:rPr>
        <w:t xml:space="preserve">  </w:t>
      </w:r>
      <w:r w:rsidR="00240099" w:rsidRPr="002E33D7">
        <w:rPr>
          <w:rFonts w:ascii="Arial Narrow" w:hAnsi="Arial Narrow"/>
          <w:b/>
          <w:sz w:val="24"/>
          <w:szCs w:val="24"/>
        </w:rPr>
        <w:t>1562</w:t>
      </w:r>
      <w:r w:rsidR="008E4123" w:rsidRPr="002E33D7">
        <w:rPr>
          <w:rFonts w:ascii="Times New Roman" w:eastAsia="Times New Roman" w:hAnsi="Times New Roman" w:cs="Times New Roman"/>
          <w:iCs/>
          <w:sz w:val="24"/>
          <w:szCs w:val="24"/>
          <w:lang w:eastAsia="pl-PL"/>
        </w:rPr>
        <w:t xml:space="preserve"> </w:t>
      </w:r>
      <w:r w:rsidR="00206B46" w:rsidRPr="002E33D7">
        <w:rPr>
          <w:rFonts w:ascii="Arial Narrow" w:hAnsi="Arial Narrow"/>
          <w:b/>
          <w:sz w:val="24"/>
          <w:szCs w:val="24"/>
        </w:rPr>
        <w:t xml:space="preserve">Jednostka ewid. </w:t>
      </w:r>
      <w:r w:rsidR="00D716B3" w:rsidRPr="002E33D7">
        <w:rPr>
          <w:rFonts w:ascii="Arial Narrow" w:hAnsi="Arial Narrow"/>
          <w:b/>
          <w:sz w:val="24"/>
          <w:szCs w:val="24"/>
        </w:rPr>
        <w:t>181611_4 Sokołów Małopolski miasto</w:t>
      </w:r>
      <w:r w:rsidR="00206B46" w:rsidRPr="002E33D7">
        <w:rPr>
          <w:rFonts w:ascii="Arial Narrow" w:hAnsi="Arial Narrow"/>
          <w:b/>
          <w:sz w:val="24"/>
          <w:szCs w:val="24"/>
        </w:rPr>
        <w:t xml:space="preserve">, </w:t>
      </w:r>
      <w:r w:rsidR="00206B46" w:rsidRPr="002E33D7">
        <w:rPr>
          <w:rFonts w:ascii="Arial Narrow" w:hAnsi="Arial Narrow"/>
          <w:sz w:val="24"/>
          <w:szCs w:val="24"/>
        </w:rPr>
        <w:t xml:space="preserve">Województwo: Podkarpackie; Powiat: </w:t>
      </w:r>
      <w:r w:rsidR="00AE23B8" w:rsidRPr="002E33D7">
        <w:rPr>
          <w:rFonts w:ascii="Arial Narrow" w:hAnsi="Arial Narrow"/>
          <w:sz w:val="24"/>
          <w:szCs w:val="24"/>
        </w:rPr>
        <w:t>Rzeszowski</w:t>
      </w:r>
      <w:r w:rsidR="00206B46" w:rsidRPr="002E33D7">
        <w:rPr>
          <w:rFonts w:ascii="Arial Narrow" w:hAnsi="Arial Narrow"/>
          <w:sz w:val="24"/>
          <w:szCs w:val="24"/>
        </w:rPr>
        <w:t>.</w:t>
      </w:r>
    </w:p>
    <w:p w14:paraId="1184A2D3" w14:textId="236A19A2" w:rsidR="00206B46" w:rsidRPr="00D30AC3" w:rsidRDefault="00D716B3" w:rsidP="00206B46">
      <w:pPr>
        <w:spacing w:line="24" w:lineRule="atLeast"/>
        <w:jc w:val="both"/>
        <w:rPr>
          <w:rFonts w:ascii="Arial Narrow" w:hAnsi="Arial Narrow"/>
          <w:b/>
          <w:sz w:val="28"/>
          <w:szCs w:val="28"/>
        </w:rPr>
      </w:pPr>
      <w:r>
        <w:rPr>
          <w:rFonts w:ascii="Arial Narrow" w:hAnsi="Arial Narrow"/>
          <w:b/>
          <w:sz w:val="28"/>
          <w:szCs w:val="28"/>
        </w:rPr>
        <w:t>3</w:t>
      </w:r>
      <w:r w:rsidR="00206B46" w:rsidRPr="00D30AC3">
        <w:rPr>
          <w:rFonts w:ascii="Arial Narrow" w:hAnsi="Arial Narrow"/>
          <w:b/>
          <w:sz w:val="28"/>
          <w:szCs w:val="28"/>
        </w:rPr>
        <w:t>.3. Uzasadnienie przedsięwzięcia</w:t>
      </w:r>
    </w:p>
    <w:p w14:paraId="2DD82584" w14:textId="36E8666C" w:rsidR="0075609B" w:rsidRPr="002E33D7" w:rsidRDefault="0075609B" w:rsidP="0075609B">
      <w:pPr>
        <w:spacing w:line="24" w:lineRule="atLeast"/>
        <w:jc w:val="both"/>
        <w:rPr>
          <w:rFonts w:ascii="Arial Narrow" w:hAnsi="Arial Narrow"/>
          <w:sz w:val="24"/>
          <w:szCs w:val="24"/>
        </w:rPr>
      </w:pPr>
      <w:r>
        <w:rPr>
          <w:rFonts w:ascii="Arial Narrow" w:hAnsi="Arial Narrow"/>
        </w:rPr>
        <w:t xml:space="preserve">        </w:t>
      </w:r>
      <w:r w:rsidRPr="002E33D7">
        <w:rPr>
          <w:rFonts w:ascii="Arial Narrow" w:hAnsi="Arial Narrow"/>
          <w:sz w:val="24"/>
          <w:szCs w:val="24"/>
        </w:rPr>
        <w:t>Planowana inwestycja ma na celu poprawę parametrów technicznych i użytkowych przedmiotowej drogi.</w:t>
      </w:r>
    </w:p>
    <w:p w14:paraId="19D836DE" w14:textId="25D2FA00" w:rsidR="00206B46" w:rsidRPr="002E33D7" w:rsidRDefault="0075609B" w:rsidP="0075609B">
      <w:pPr>
        <w:spacing w:line="24" w:lineRule="atLeast"/>
        <w:jc w:val="both"/>
        <w:rPr>
          <w:rFonts w:ascii="Arial Narrow" w:hAnsi="Arial Narrow"/>
          <w:b/>
          <w:color w:val="FF0000"/>
          <w:sz w:val="24"/>
          <w:szCs w:val="24"/>
        </w:rPr>
      </w:pPr>
      <w:r w:rsidRPr="002E33D7">
        <w:rPr>
          <w:rFonts w:ascii="Arial Narrow" w:hAnsi="Arial Narrow"/>
          <w:sz w:val="24"/>
          <w:szCs w:val="24"/>
        </w:rPr>
        <w:t>Dzięki temu zwiększy się komfort i bezpieczeństwo ruchu samochodowego i ruchu pieszych.</w:t>
      </w:r>
    </w:p>
    <w:p w14:paraId="16BDB05A" w14:textId="0BB29CDB" w:rsidR="00206B46" w:rsidRPr="00D30AC3" w:rsidRDefault="0075609B" w:rsidP="00206B46">
      <w:pPr>
        <w:spacing w:line="24" w:lineRule="atLeast"/>
        <w:jc w:val="both"/>
        <w:rPr>
          <w:rFonts w:ascii="Arial Narrow" w:hAnsi="Arial Narrow"/>
          <w:b/>
          <w:sz w:val="28"/>
          <w:szCs w:val="28"/>
        </w:rPr>
      </w:pPr>
      <w:r>
        <w:rPr>
          <w:rFonts w:ascii="Arial Narrow" w:hAnsi="Arial Narrow"/>
          <w:b/>
          <w:sz w:val="28"/>
          <w:szCs w:val="28"/>
        </w:rPr>
        <w:t>3</w:t>
      </w:r>
      <w:r w:rsidR="00206B46" w:rsidRPr="00D30AC3">
        <w:rPr>
          <w:rFonts w:ascii="Arial Narrow" w:hAnsi="Arial Narrow"/>
          <w:b/>
          <w:sz w:val="28"/>
          <w:szCs w:val="28"/>
        </w:rPr>
        <w:t>.4. Uzbrojenie terenu</w:t>
      </w:r>
    </w:p>
    <w:p w14:paraId="06232E09" w14:textId="77777777" w:rsidR="00206B46" w:rsidRPr="002E33D7" w:rsidRDefault="00206B46" w:rsidP="00206B46">
      <w:pPr>
        <w:spacing w:line="24" w:lineRule="atLeast"/>
        <w:jc w:val="both"/>
        <w:rPr>
          <w:rFonts w:ascii="Arial Narrow" w:hAnsi="Arial Narrow"/>
          <w:sz w:val="24"/>
          <w:szCs w:val="24"/>
        </w:rPr>
      </w:pPr>
      <w:r w:rsidRPr="002E33D7">
        <w:rPr>
          <w:rFonts w:ascii="Arial Narrow" w:hAnsi="Arial Narrow"/>
          <w:sz w:val="24"/>
          <w:szCs w:val="24"/>
        </w:rPr>
        <w:tab/>
        <w:t>Na przedmiotowym terenie występują:</w:t>
      </w:r>
    </w:p>
    <w:p w14:paraId="5C6931F8" w14:textId="77777777" w:rsidR="00206B46" w:rsidRPr="002E33D7" w:rsidRDefault="00206B46" w:rsidP="00206B46">
      <w:pPr>
        <w:spacing w:line="24" w:lineRule="atLeast"/>
        <w:jc w:val="both"/>
        <w:rPr>
          <w:rFonts w:ascii="Arial Narrow" w:hAnsi="Arial Narrow"/>
          <w:sz w:val="24"/>
          <w:szCs w:val="24"/>
        </w:rPr>
      </w:pPr>
      <w:r w:rsidRPr="002E33D7">
        <w:rPr>
          <w:rFonts w:ascii="Arial Narrow" w:hAnsi="Arial Narrow"/>
          <w:sz w:val="24"/>
          <w:szCs w:val="24"/>
        </w:rPr>
        <w:t>- wodociągi,</w:t>
      </w:r>
    </w:p>
    <w:p w14:paraId="334F676F" w14:textId="77777777" w:rsidR="00206B46" w:rsidRPr="002E33D7" w:rsidRDefault="00206B46" w:rsidP="00206B46">
      <w:pPr>
        <w:spacing w:line="24" w:lineRule="atLeast"/>
        <w:jc w:val="both"/>
        <w:rPr>
          <w:rFonts w:ascii="Arial Narrow" w:hAnsi="Arial Narrow"/>
          <w:sz w:val="24"/>
          <w:szCs w:val="24"/>
        </w:rPr>
      </w:pPr>
      <w:r w:rsidRPr="002E33D7">
        <w:rPr>
          <w:rFonts w:ascii="Arial Narrow" w:hAnsi="Arial Narrow"/>
          <w:sz w:val="24"/>
          <w:szCs w:val="24"/>
        </w:rPr>
        <w:t>- sieć elektroenergetyczna,</w:t>
      </w:r>
    </w:p>
    <w:p w14:paraId="0BB530B3" w14:textId="2A0FAD09" w:rsidR="00206B46" w:rsidRDefault="00206B46" w:rsidP="00206B46">
      <w:pPr>
        <w:spacing w:line="24" w:lineRule="atLeast"/>
        <w:jc w:val="both"/>
        <w:rPr>
          <w:rFonts w:ascii="Arial Narrow" w:hAnsi="Arial Narrow"/>
          <w:sz w:val="24"/>
          <w:szCs w:val="24"/>
        </w:rPr>
      </w:pPr>
      <w:r w:rsidRPr="002E33D7">
        <w:rPr>
          <w:rFonts w:ascii="Arial Narrow" w:hAnsi="Arial Narrow"/>
          <w:sz w:val="24"/>
          <w:szCs w:val="24"/>
        </w:rPr>
        <w:t>- sieć teletechniczna.</w:t>
      </w:r>
    </w:p>
    <w:p w14:paraId="5E3347A0" w14:textId="77777777" w:rsidR="00E65E39" w:rsidRDefault="00E65E39" w:rsidP="00206B46">
      <w:pPr>
        <w:spacing w:line="24" w:lineRule="atLeast"/>
        <w:jc w:val="both"/>
        <w:rPr>
          <w:rFonts w:ascii="Arial Narrow" w:hAnsi="Arial Narrow"/>
          <w:sz w:val="24"/>
          <w:szCs w:val="24"/>
        </w:rPr>
      </w:pPr>
    </w:p>
    <w:p w14:paraId="3AF0EBA0" w14:textId="77777777" w:rsidR="00E65E39" w:rsidRDefault="00E65E39" w:rsidP="00206B46">
      <w:pPr>
        <w:spacing w:line="24" w:lineRule="atLeast"/>
        <w:jc w:val="both"/>
        <w:rPr>
          <w:rFonts w:ascii="Arial Narrow" w:hAnsi="Arial Narrow"/>
          <w:sz w:val="24"/>
          <w:szCs w:val="24"/>
        </w:rPr>
      </w:pPr>
    </w:p>
    <w:p w14:paraId="67DF8729" w14:textId="77777777" w:rsidR="00E65E39" w:rsidRPr="002E33D7" w:rsidRDefault="00E65E39" w:rsidP="00206B46">
      <w:pPr>
        <w:spacing w:line="24" w:lineRule="atLeast"/>
        <w:jc w:val="both"/>
        <w:rPr>
          <w:rFonts w:ascii="Arial Narrow" w:hAnsi="Arial Narrow"/>
          <w:sz w:val="24"/>
          <w:szCs w:val="24"/>
        </w:rPr>
      </w:pPr>
    </w:p>
    <w:p w14:paraId="4119EE1D" w14:textId="77777777" w:rsidR="00206B46" w:rsidRPr="005D49A8" w:rsidRDefault="00206B46" w:rsidP="0075609B">
      <w:pPr>
        <w:numPr>
          <w:ilvl w:val="0"/>
          <w:numId w:val="2"/>
        </w:numPr>
        <w:tabs>
          <w:tab w:val="clear" w:pos="720"/>
          <w:tab w:val="num" w:pos="284"/>
        </w:tabs>
        <w:overflowPunct w:val="0"/>
        <w:autoSpaceDE w:val="0"/>
        <w:autoSpaceDN w:val="0"/>
        <w:adjustRightInd w:val="0"/>
        <w:spacing w:after="0" w:line="24" w:lineRule="atLeast"/>
        <w:ind w:hanging="720"/>
        <w:jc w:val="both"/>
        <w:rPr>
          <w:rFonts w:ascii="Arial Narrow" w:hAnsi="Arial Narrow"/>
          <w:b/>
          <w:sz w:val="32"/>
          <w:szCs w:val="32"/>
        </w:rPr>
      </w:pPr>
      <w:r w:rsidRPr="005D49A8">
        <w:rPr>
          <w:rFonts w:ascii="Arial Narrow" w:hAnsi="Arial Narrow"/>
          <w:b/>
          <w:sz w:val="32"/>
          <w:szCs w:val="32"/>
        </w:rPr>
        <w:lastRenderedPageBreak/>
        <w:t>Projektowane zagospodarowanie terenu</w:t>
      </w:r>
    </w:p>
    <w:p w14:paraId="1AD09306" w14:textId="77777777" w:rsidR="00206B46" w:rsidRPr="00BF3CD0" w:rsidRDefault="00206B46" w:rsidP="00206B46">
      <w:pPr>
        <w:spacing w:line="24" w:lineRule="atLeast"/>
        <w:jc w:val="both"/>
        <w:rPr>
          <w:rFonts w:ascii="Arial Narrow" w:hAnsi="Arial Narrow"/>
          <w:b/>
          <w:sz w:val="28"/>
          <w:szCs w:val="28"/>
          <w:u w:val="single"/>
        </w:rPr>
      </w:pPr>
    </w:p>
    <w:p w14:paraId="2B33BD69" w14:textId="2683624F" w:rsidR="00206B46" w:rsidRPr="002E33D7" w:rsidRDefault="0075609B" w:rsidP="002E33D7">
      <w:pPr>
        <w:spacing w:line="24" w:lineRule="atLeast"/>
        <w:jc w:val="both"/>
        <w:rPr>
          <w:rFonts w:ascii="Arial Narrow" w:hAnsi="Arial Narrow"/>
          <w:b/>
          <w:sz w:val="28"/>
          <w:szCs w:val="28"/>
          <w:u w:val="single"/>
        </w:rPr>
      </w:pPr>
      <w:r>
        <w:rPr>
          <w:rFonts w:ascii="Arial Narrow" w:hAnsi="Arial Narrow"/>
          <w:b/>
          <w:sz w:val="28"/>
          <w:szCs w:val="28"/>
          <w:u w:val="single"/>
        </w:rPr>
        <w:t>4</w:t>
      </w:r>
      <w:r w:rsidR="00206B46" w:rsidRPr="00BF3CD0">
        <w:rPr>
          <w:rFonts w:ascii="Arial Narrow" w:hAnsi="Arial Narrow"/>
          <w:b/>
          <w:sz w:val="28"/>
          <w:szCs w:val="28"/>
          <w:u w:val="single"/>
        </w:rPr>
        <w:t>.1 Branża drogowa</w:t>
      </w:r>
    </w:p>
    <w:p w14:paraId="7AF63BAF" w14:textId="73CF34B2" w:rsidR="00206B46" w:rsidRPr="002E33D7" w:rsidRDefault="00206B46" w:rsidP="0075609B">
      <w:pPr>
        <w:spacing w:line="360" w:lineRule="auto"/>
        <w:ind w:firstLine="435"/>
        <w:jc w:val="both"/>
        <w:rPr>
          <w:rFonts w:ascii="Arial Narrow" w:hAnsi="Arial Narrow"/>
          <w:sz w:val="24"/>
          <w:szCs w:val="24"/>
        </w:rPr>
      </w:pPr>
      <w:r w:rsidRPr="002E33D7">
        <w:rPr>
          <w:rFonts w:ascii="Arial Narrow" w:hAnsi="Arial Narrow"/>
          <w:sz w:val="24"/>
          <w:szCs w:val="24"/>
        </w:rPr>
        <w:t xml:space="preserve">Projektowany odcinek stanowi część połączenia </w:t>
      </w:r>
      <w:r w:rsidR="00804523" w:rsidRPr="002E33D7">
        <w:rPr>
          <w:rFonts w:ascii="Arial Narrow" w:hAnsi="Arial Narrow"/>
          <w:sz w:val="24"/>
          <w:szCs w:val="24"/>
        </w:rPr>
        <w:t xml:space="preserve">komunikacyjnego </w:t>
      </w:r>
      <w:r w:rsidR="00AD5A1B" w:rsidRPr="002E33D7">
        <w:rPr>
          <w:rFonts w:ascii="Arial Narrow" w:hAnsi="Arial Narrow"/>
          <w:sz w:val="24"/>
          <w:szCs w:val="24"/>
        </w:rPr>
        <w:t xml:space="preserve">Sokołowa Małopolskiego z </w:t>
      </w:r>
      <w:r w:rsidR="00245F9A" w:rsidRPr="002E33D7">
        <w:rPr>
          <w:rFonts w:ascii="Arial Narrow" w:hAnsi="Arial Narrow"/>
          <w:sz w:val="24"/>
          <w:szCs w:val="24"/>
        </w:rPr>
        <w:t xml:space="preserve">drogą </w:t>
      </w:r>
      <w:r w:rsidRPr="002E33D7">
        <w:rPr>
          <w:rFonts w:ascii="Arial Narrow" w:hAnsi="Arial Narrow"/>
          <w:sz w:val="24"/>
          <w:szCs w:val="24"/>
        </w:rPr>
        <w:t>wojewódzk</w:t>
      </w:r>
      <w:r w:rsidR="00245F9A" w:rsidRPr="002E33D7">
        <w:rPr>
          <w:rFonts w:ascii="Arial Narrow" w:hAnsi="Arial Narrow"/>
          <w:sz w:val="24"/>
          <w:szCs w:val="24"/>
        </w:rPr>
        <w:t>ą</w:t>
      </w:r>
      <w:r w:rsidRPr="002E33D7">
        <w:rPr>
          <w:rFonts w:ascii="Arial Narrow" w:hAnsi="Arial Narrow"/>
          <w:sz w:val="24"/>
          <w:szCs w:val="24"/>
        </w:rPr>
        <w:t xml:space="preserve"> DW87</w:t>
      </w:r>
      <w:r w:rsidR="00245F9A" w:rsidRPr="002E33D7">
        <w:rPr>
          <w:rFonts w:ascii="Arial Narrow" w:hAnsi="Arial Narrow"/>
          <w:sz w:val="24"/>
          <w:szCs w:val="24"/>
        </w:rPr>
        <w:t>5</w:t>
      </w:r>
      <w:r w:rsidRPr="002E33D7">
        <w:rPr>
          <w:rFonts w:ascii="Arial Narrow" w:hAnsi="Arial Narrow"/>
          <w:sz w:val="24"/>
          <w:szCs w:val="24"/>
        </w:rPr>
        <w:t xml:space="preserve"> relacji </w:t>
      </w:r>
      <w:r w:rsidR="00245F9A" w:rsidRPr="002E33D7">
        <w:rPr>
          <w:rFonts w:ascii="Arial Narrow" w:hAnsi="Arial Narrow"/>
          <w:sz w:val="24"/>
          <w:szCs w:val="24"/>
        </w:rPr>
        <w:t>Mielec</w:t>
      </w:r>
      <w:r w:rsidRPr="002E33D7">
        <w:rPr>
          <w:rFonts w:ascii="Arial Narrow" w:hAnsi="Arial Narrow"/>
          <w:sz w:val="24"/>
          <w:szCs w:val="24"/>
        </w:rPr>
        <w:t xml:space="preserve"> – </w:t>
      </w:r>
      <w:r w:rsidR="00245F9A" w:rsidRPr="002E33D7">
        <w:rPr>
          <w:rFonts w:ascii="Arial Narrow" w:hAnsi="Arial Narrow"/>
          <w:sz w:val="24"/>
          <w:szCs w:val="24"/>
        </w:rPr>
        <w:t>Leżajsk</w:t>
      </w:r>
      <w:r w:rsidRPr="002E33D7">
        <w:rPr>
          <w:rFonts w:ascii="Arial Narrow" w:hAnsi="Arial Narrow"/>
          <w:sz w:val="24"/>
          <w:szCs w:val="24"/>
        </w:rPr>
        <w:t xml:space="preserve">. </w:t>
      </w:r>
    </w:p>
    <w:p w14:paraId="2395D9B2" w14:textId="77777777" w:rsidR="00206B46" w:rsidRPr="005D49A8" w:rsidRDefault="00206B46" w:rsidP="00206B46">
      <w:pPr>
        <w:spacing w:line="24" w:lineRule="atLeast"/>
        <w:jc w:val="both"/>
        <w:rPr>
          <w:rFonts w:ascii="Arial Narrow" w:hAnsi="Arial Narrow"/>
          <w:sz w:val="16"/>
          <w:szCs w:val="16"/>
        </w:rPr>
      </w:pPr>
    </w:p>
    <w:p w14:paraId="46CD4D57" w14:textId="77777777" w:rsidR="00206B46" w:rsidRPr="005D49A8" w:rsidRDefault="00206B46" w:rsidP="005979AB">
      <w:pPr>
        <w:pStyle w:val="Akapitzlist"/>
        <w:numPr>
          <w:ilvl w:val="0"/>
          <w:numId w:val="8"/>
        </w:numPr>
        <w:overflowPunct w:val="0"/>
        <w:autoSpaceDE w:val="0"/>
        <w:autoSpaceDN w:val="0"/>
        <w:adjustRightInd w:val="0"/>
        <w:spacing w:after="0" w:line="24" w:lineRule="atLeast"/>
        <w:contextualSpacing w:val="0"/>
        <w:jc w:val="both"/>
        <w:textAlignment w:val="baseline"/>
        <w:rPr>
          <w:rFonts w:ascii="Arial Narrow" w:hAnsi="Arial Narrow"/>
          <w:b/>
          <w:vanish/>
          <w:sz w:val="28"/>
          <w:szCs w:val="28"/>
        </w:rPr>
      </w:pPr>
    </w:p>
    <w:p w14:paraId="4D1CEDFA" w14:textId="77777777" w:rsidR="00206B46" w:rsidRPr="005D49A8" w:rsidRDefault="00206B46" w:rsidP="005979AB">
      <w:pPr>
        <w:pStyle w:val="Akapitzlist"/>
        <w:numPr>
          <w:ilvl w:val="0"/>
          <w:numId w:val="8"/>
        </w:numPr>
        <w:overflowPunct w:val="0"/>
        <w:autoSpaceDE w:val="0"/>
        <w:autoSpaceDN w:val="0"/>
        <w:adjustRightInd w:val="0"/>
        <w:spacing w:after="0" w:line="24" w:lineRule="atLeast"/>
        <w:contextualSpacing w:val="0"/>
        <w:jc w:val="both"/>
        <w:textAlignment w:val="baseline"/>
        <w:rPr>
          <w:rFonts w:ascii="Arial Narrow" w:hAnsi="Arial Narrow"/>
          <w:b/>
          <w:vanish/>
          <w:sz w:val="28"/>
          <w:szCs w:val="28"/>
        </w:rPr>
      </w:pPr>
    </w:p>
    <w:p w14:paraId="69E274D2" w14:textId="77777777" w:rsidR="00206B46" w:rsidRPr="005D49A8" w:rsidRDefault="00206B46" w:rsidP="005979AB">
      <w:pPr>
        <w:pStyle w:val="Akapitzlist"/>
        <w:numPr>
          <w:ilvl w:val="1"/>
          <w:numId w:val="8"/>
        </w:numPr>
        <w:overflowPunct w:val="0"/>
        <w:autoSpaceDE w:val="0"/>
        <w:autoSpaceDN w:val="0"/>
        <w:adjustRightInd w:val="0"/>
        <w:spacing w:after="0" w:line="24" w:lineRule="atLeast"/>
        <w:contextualSpacing w:val="0"/>
        <w:jc w:val="both"/>
        <w:textAlignment w:val="baseline"/>
        <w:rPr>
          <w:rFonts w:ascii="Arial Narrow" w:hAnsi="Arial Narrow"/>
          <w:b/>
          <w:vanish/>
          <w:sz w:val="28"/>
          <w:szCs w:val="28"/>
        </w:rPr>
      </w:pPr>
    </w:p>
    <w:p w14:paraId="2FA896CC" w14:textId="376E04CC" w:rsidR="00206B46" w:rsidRPr="0075609B" w:rsidRDefault="00206B46" w:rsidP="0075609B">
      <w:pPr>
        <w:pStyle w:val="Akapitzlist"/>
        <w:numPr>
          <w:ilvl w:val="2"/>
          <w:numId w:val="8"/>
        </w:numPr>
        <w:overflowPunct w:val="0"/>
        <w:autoSpaceDE w:val="0"/>
        <w:autoSpaceDN w:val="0"/>
        <w:adjustRightInd w:val="0"/>
        <w:spacing w:after="0" w:line="24" w:lineRule="atLeast"/>
        <w:ind w:left="709" w:hanging="709"/>
        <w:jc w:val="both"/>
        <w:textAlignment w:val="baseline"/>
        <w:rPr>
          <w:rFonts w:ascii="Arial Narrow" w:hAnsi="Arial Narrow"/>
          <w:b/>
          <w:sz w:val="28"/>
          <w:szCs w:val="28"/>
        </w:rPr>
      </w:pPr>
      <w:r w:rsidRPr="0075609B">
        <w:rPr>
          <w:rFonts w:ascii="Arial Narrow" w:hAnsi="Arial Narrow"/>
          <w:b/>
          <w:sz w:val="28"/>
          <w:szCs w:val="28"/>
        </w:rPr>
        <w:t>Opis stanu istniejącego</w:t>
      </w:r>
    </w:p>
    <w:p w14:paraId="71ADE945" w14:textId="77777777" w:rsidR="00206B46" w:rsidRPr="00792239" w:rsidRDefault="00206B46" w:rsidP="00206B46">
      <w:pPr>
        <w:spacing w:line="24" w:lineRule="atLeast"/>
        <w:ind w:left="360"/>
        <w:jc w:val="both"/>
        <w:rPr>
          <w:rFonts w:ascii="Arial Narrow" w:hAnsi="Arial Narrow"/>
          <w:b/>
          <w:sz w:val="16"/>
          <w:szCs w:val="16"/>
        </w:rPr>
      </w:pPr>
    </w:p>
    <w:p w14:paraId="760966F4" w14:textId="08651CD4" w:rsidR="00206B46" w:rsidRPr="002E33D7" w:rsidRDefault="00206B46" w:rsidP="00510C50">
      <w:pPr>
        <w:spacing w:line="360" w:lineRule="auto"/>
        <w:ind w:firstLine="360"/>
        <w:jc w:val="both"/>
        <w:rPr>
          <w:rFonts w:ascii="Arial Narrow" w:hAnsi="Arial Narrow"/>
          <w:sz w:val="24"/>
          <w:szCs w:val="24"/>
        </w:rPr>
      </w:pPr>
      <w:r w:rsidRPr="002E33D7">
        <w:rPr>
          <w:rFonts w:ascii="Arial Narrow" w:hAnsi="Arial Narrow"/>
          <w:sz w:val="24"/>
          <w:szCs w:val="24"/>
        </w:rPr>
        <w:t xml:space="preserve">W stanie istniejącym droga </w:t>
      </w:r>
      <w:r w:rsidR="00CF30A9" w:rsidRPr="002E33D7">
        <w:rPr>
          <w:rFonts w:ascii="Arial Narrow" w:hAnsi="Arial Narrow"/>
          <w:sz w:val="24"/>
          <w:szCs w:val="24"/>
        </w:rPr>
        <w:t>gminna</w:t>
      </w:r>
      <w:r w:rsidRPr="002E33D7">
        <w:rPr>
          <w:rFonts w:ascii="Arial Narrow" w:hAnsi="Arial Narrow"/>
          <w:sz w:val="24"/>
          <w:szCs w:val="24"/>
        </w:rPr>
        <w:t xml:space="preserve"> nr 1</w:t>
      </w:r>
      <w:r w:rsidR="00804523" w:rsidRPr="002E33D7">
        <w:rPr>
          <w:rFonts w:ascii="Arial Narrow" w:hAnsi="Arial Narrow"/>
          <w:sz w:val="24"/>
          <w:szCs w:val="24"/>
        </w:rPr>
        <w:t>08713</w:t>
      </w:r>
      <w:r w:rsidRPr="002E33D7">
        <w:rPr>
          <w:rFonts w:ascii="Arial Narrow" w:hAnsi="Arial Narrow"/>
          <w:sz w:val="24"/>
          <w:szCs w:val="24"/>
        </w:rPr>
        <w:t xml:space="preserve">R posiada nawierzchnie asfaltową w </w:t>
      </w:r>
      <w:r w:rsidR="00CF30A9" w:rsidRPr="002E33D7">
        <w:rPr>
          <w:rFonts w:ascii="Arial Narrow" w:hAnsi="Arial Narrow"/>
          <w:sz w:val="24"/>
          <w:szCs w:val="24"/>
        </w:rPr>
        <w:t>dobrym</w:t>
      </w:r>
      <w:r w:rsidRPr="002E33D7">
        <w:rPr>
          <w:rFonts w:ascii="Arial Narrow" w:hAnsi="Arial Narrow"/>
          <w:sz w:val="24"/>
          <w:szCs w:val="24"/>
        </w:rPr>
        <w:t xml:space="preserve"> stanie technicznym. Szerokość jezdni o nawierzchni asfaltowej wynosi od </w:t>
      </w:r>
      <w:r w:rsidR="003124A3" w:rsidRPr="002E33D7">
        <w:rPr>
          <w:rFonts w:ascii="Arial Narrow" w:hAnsi="Arial Narrow"/>
          <w:sz w:val="24"/>
          <w:szCs w:val="24"/>
        </w:rPr>
        <w:t>5</w:t>
      </w:r>
      <w:r w:rsidR="00CF30A9" w:rsidRPr="002E33D7">
        <w:rPr>
          <w:rFonts w:ascii="Arial Narrow" w:hAnsi="Arial Narrow"/>
          <w:sz w:val="24"/>
          <w:szCs w:val="24"/>
        </w:rPr>
        <w:t>,</w:t>
      </w:r>
      <w:r w:rsidR="003124A3" w:rsidRPr="002E33D7">
        <w:rPr>
          <w:rFonts w:ascii="Arial Narrow" w:hAnsi="Arial Narrow"/>
          <w:sz w:val="24"/>
          <w:szCs w:val="24"/>
        </w:rPr>
        <w:t>5</w:t>
      </w:r>
      <w:r w:rsidRPr="002E33D7">
        <w:rPr>
          <w:rFonts w:ascii="Arial Narrow" w:hAnsi="Arial Narrow"/>
          <w:sz w:val="24"/>
          <w:szCs w:val="24"/>
        </w:rPr>
        <w:t xml:space="preserve"> do  </w:t>
      </w:r>
      <w:r w:rsidR="003124A3" w:rsidRPr="002E33D7">
        <w:rPr>
          <w:rFonts w:ascii="Arial Narrow" w:hAnsi="Arial Narrow"/>
          <w:sz w:val="24"/>
          <w:szCs w:val="24"/>
        </w:rPr>
        <w:t>7</w:t>
      </w:r>
      <w:r w:rsidR="00CF30A9" w:rsidRPr="002E33D7">
        <w:rPr>
          <w:rFonts w:ascii="Arial Narrow" w:hAnsi="Arial Narrow"/>
          <w:sz w:val="24"/>
          <w:szCs w:val="24"/>
        </w:rPr>
        <w:t>,0</w:t>
      </w:r>
      <w:r w:rsidRPr="002E33D7">
        <w:rPr>
          <w:rFonts w:ascii="Arial Narrow" w:hAnsi="Arial Narrow"/>
          <w:sz w:val="24"/>
          <w:szCs w:val="24"/>
        </w:rPr>
        <w:t xml:space="preserve">m, </w:t>
      </w:r>
      <w:r w:rsidR="00CF30A9" w:rsidRPr="002E33D7">
        <w:rPr>
          <w:rFonts w:ascii="Arial Narrow" w:hAnsi="Arial Narrow"/>
          <w:sz w:val="24"/>
          <w:szCs w:val="24"/>
        </w:rPr>
        <w:t>o przekroju ulicznym</w:t>
      </w:r>
      <w:r w:rsidRPr="002E33D7">
        <w:rPr>
          <w:rFonts w:ascii="Arial Narrow" w:hAnsi="Arial Narrow"/>
          <w:sz w:val="24"/>
          <w:szCs w:val="24"/>
        </w:rPr>
        <w:t>.</w:t>
      </w:r>
      <w:r w:rsidR="003124A3" w:rsidRPr="002E33D7">
        <w:rPr>
          <w:rFonts w:ascii="Arial Narrow" w:hAnsi="Arial Narrow"/>
          <w:sz w:val="24"/>
          <w:szCs w:val="24"/>
        </w:rPr>
        <w:t xml:space="preserve"> </w:t>
      </w:r>
      <w:r w:rsidR="00CF30A9" w:rsidRPr="002E33D7">
        <w:rPr>
          <w:rFonts w:ascii="Arial Narrow" w:hAnsi="Arial Narrow"/>
          <w:sz w:val="24"/>
          <w:szCs w:val="24"/>
        </w:rPr>
        <w:t>Na odcinku, na którym projektowan</w:t>
      </w:r>
      <w:r w:rsidR="00804523" w:rsidRPr="002E33D7">
        <w:rPr>
          <w:rFonts w:ascii="Arial Narrow" w:hAnsi="Arial Narrow"/>
          <w:sz w:val="24"/>
          <w:szCs w:val="24"/>
        </w:rPr>
        <w:t>a</w:t>
      </w:r>
      <w:r w:rsidR="00CF30A9" w:rsidRPr="002E33D7">
        <w:rPr>
          <w:rFonts w:ascii="Arial Narrow" w:hAnsi="Arial Narrow"/>
          <w:sz w:val="24"/>
          <w:szCs w:val="24"/>
        </w:rPr>
        <w:t xml:space="preserve"> jest </w:t>
      </w:r>
      <w:r w:rsidR="00804523" w:rsidRPr="002E33D7">
        <w:rPr>
          <w:rFonts w:ascii="Arial Narrow" w:hAnsi="Arial Narrow"/>
          <w:sz w:val="24"/>
          <w:szCs w:val="24"/>
        </w:rPr>
        <w:t>droga</w:t>
      </w:r>
      <w:r w:rsidR="003124A3" w:rsidRPr="002E33D7">
        <w:rPr>
          <w:rFonts w:ascii="Arial Narrow" w:hAnsi="Arial Narrow"/>
          <w:sz w:val="24"/>
          <w:szCs w:val="24"/>
        </w:rPr>
        <w:t xml:space="preserve"> dla pieszych </w:t>
      </w:r>
      <w:r w:rsidR="00804523" w:rsidRPr="002E33D7">
        <w:rPr>
          <w:rFonts w:ascii="Arial Narrow" w:hAnsi="Arial Narrow"/>
          <w:sz w:val="24"/>
          <w:szCs w:val="24"/>
        </w:rPr>
        <w:t>(</w:t>
      </w:r>
      <w:r w:rsidR="003124A3" w:rsidRPr="002E33D7">
        <w:rPr>
          <w:rFonts w:ascii="Arial Narrow" w:hAnsi="Arial Narrow"/>
          <w:sz w:val="24"/>
          <w:szCs w:val="24"/>
        </w:rPr>
        <w:t>chodnik</w:t>
      </w:r>
      <w:r w:rsidR="00804523" w:rsidRPr="002E33D7">
        <w:rPr>
          <w:rFonts w:ascii="Arial Narrow" w:hAnsi="Arial Narrow"/>
          <w:sz w:val="24"/>
          <w:szCs w:val="24"/>
        </w:rPr>
        <w:t>) wody opadowe odprowadzane są do przydrożnych rowów.</w:t>
      </w:r>
    </w:p>
    <w:p w14:paraId="61BF89F0" w14:textId="77777777" w:rsidR="00206B46" w:rsidRPr="005D49A8" w:rsidRDefault="00206B46" w:rsidP="005979AB">
      <w:pPr>
        <w:pStyle w:val="Akapitzlist"/>
        <w:numPr>
          <w:ilvl w:val="0"/>
          <w:numId w:val="9"/>
        </w:numPr>
        <w:overflowPunct w:val="0"/>
        <w:autoSpaceDE w:val="0"/>
        <w:autoSpaceDN w:val="0"/>
        <w:adjustRightInd w:val="0"/>
        <w:spacing w:after="0" w:line="24" w:lineRule="atLeast"/>
        <w:contextualSpacing w:val="0"/>
        <w:jc w:val="both"/>
        <w:textAlignment w:val="baseline"/>
        <w:rPr>
          <w:rFonts w:ascii="Arial Narrow" w:hAnsi="Arial Narrow"/>
          <w:b/>
          <w:vanish/>
          <w:sz w:val="28"/>
          <w:szCs w:val="28"/>
        </w:rPr>
      </w:pPr>
    </w:p>
    <w:p w14:paraId="0C1BA5C4" w14:textId="77777777" w:rsidR="00206B46" w:rsidRPr="005D49A8" w:rsidRDefault="00206B46" w:rsidP="005979AB">
      <w:pPr>
        <w:pStyle w:val="Akapitzlist"/>
        <w:numPr>
          <w:ilvl w:val="0"/>
          <w:numId w:val="9"/>
        </w:numPr>
        <w:overflowPunct w:val="0"/>
        <w:autoSpaceDE w:val="0"/>
        <w:autoSpaceDN w:val="0"/>
        <w:adjustRightInd w:val="0"/>
        <w:spacing w:after="0" w:line="24" w:lineRule="atLeast"/>
        <w:contextualSpacing w:val="0"/>
        <w:jc w:val="both"/>
        <w:textAlignment w:val="baseline"/>
        <w:rPr>
          <w:rFonts w:ascii="Arial Narrow" w:hAnsi="Arial Narrow"/>
          <w:b/>
          <w:vanish/>
          <w:sz w:val="28"/>
          <w:szCs w:val="28"/>
        </w:rPr>
      </w:pPr>
    </w:p>
    <w:p w14:paraId="1BB3010F" w14:textId="77777777" w:rsidR="00206B46" w:rsidRPr="005D49A8" w:rsidRDefault="00206B46" w:rsidP="005979AB">
      <w:pPr>
        <w:pStyle w:val="Akapitzlist"/>
        <w:numPr>
          <w:ilvl w:val="1"/>
          <w:numId w:val="9"/>
        </w:numPr>
        <w:overflowPunct w:val="0"/>
        <w:autoSpaceDE w:val="0"/>
        <w:autoSpaceDN w:val="0"/>
        <w:adjustRightInd w:val="0"/>
        <w:spacing w:after="0" w:line="24" w:lineRule="atLeast"/>
        <w:contextualSpacing w:val="0"/>
        <w:jc w:val="both"/>
        <w:textAlignment w:val="baseline"/>
        <w:rPr>
          <w:rFonts w:ascii="Arial Narrow" w:hAnsi="Arial Narrow"/>
          <w:b/>
          <w:vanish/>
          <w:sz w:val="28"/>
          <w:szCs w:val="28"/>
        </w:rPr>
      </w:pPr>
    </w:p>
    <w:p w14:paraId="3D3C6069" w14:textId="447BAC29" w:rsidR="00206B46" w:rsidRPr="0075454A" w:rsidRDefault="003124A3" w:rsidP="0075609B">
      <w:pPr>
        <w:pStyle w:val="Akapitzlist"/>
        <w:numPr>
          <w:ilvl w:val="2"/>
          <w:numId w:val="8"/>
        </w:numPr>
        <w:overflowPunct w:val="0"/>
        <w:autoSpaceDE w:val="0"/>
        <w:autoSpaceDN w:val="0"/>
        <w:adjustRightInd w:val="0"/>
        <w:spacing w:after="0" w:line="24" w:lineRule="atLeast"/>
        <w:ind w:left="709" w:hanging="709"/>
        <w:jc w:val="both"/>
        <w:textAlignment w:val="baseline"/>
        <w:rPr>
          <w:rFonts w:ascii="Arial Narrow" w:hAnsi="Arial Narrow"/>
          <w:b/>
          <w:sz w:val="28"/>
          <w:szCs w:val="28"/>
        </w:rPr>
      </w:pPr>
      <w:r w:rsidRPr="0075454A">
        <w:rPr>
          <w:rFonts w:ascii="Arial Narrow" w:hAnsi="Arial Narrow"/>
          <w:b/>
          <w:sz w:val="28"/>
          <w:szCs w:val="28"/>
        </w:rPr>
        <w:t>Istniejące</w:t>
      </w:r>
      <w:r w:rsidR="00206B46" w:rsidRPr="0075454A">
        <w:rPr>
          <w:rFonts w:ascii="Arial Narrow" w:hAnsi="Arial Narrow"/>
          <w:b/>
          <w:sz w:val="28"/>
          <w:szCs w:val="28"/>
        </w:rPr>
        <w:t xml:space="preserve"> parametry techniczne</w:t>
      </w:r>
    </w:p>
    <w:p w14:paraId="504B6C51" w14:textId="77777777" w:rsidR="00206B46" w:rsidRDefault="00206B46" w:rsidP="00206B46">
      <w:pPr>
        <w:spacing w:line="24" w:lineRule="atLeast"/>
        <w:ind w:left="708" w:firstLine="708"/>
        <w:jc w:val="both"/>
        <w:rPr>
          <w:rFonts w:ascii="Arial Narrow" w:hAnsi="Arial Narrow"/>
          <w:b/>
          <w:sz w:val="28"/>
          <w:szCs w:val="28"/>
        </w:rPr>
      </w:pPr>
    </w:p>
    <w:tbl>
      <w:tblPr>
        <w:tblW w:w="9683"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21"/>
        <w:gridCol w:w="2052"/>
        <w:gridCol w:w="2310"/>
      </w:tblGrid>
      <w:tr w:rsidR="00F465A0" w14:paraId="7169A057" w14:textId="77777777" w:rsidTr="00510C50">
        <w:trPr>
          <w:trHeight w:val="336"/>
        </w:trPr>
        <w:tc>
          <w:tcPr>
            <w:tcW w:w="5321" w:type="dxa"/>
            <w:tcBorders>
              <w:top w:val="single" w:sz="4" w:space="0" w:color="auto"/>
              <w:left w:val="single" w:sz="4" w:space="0" w:color="auto"/>
              <w:bottom w:val="single" w:sz="4" w:space="0" w:color="auto"/>
              <w:right w:val="single" w:sz="4" w:space="0" w:color="auto"/>
            </w:tcBorders>
            <w:shd w:val="clear" w:color="auto" w:fill="D6E3BC"/>
            <w:vAlign w:val="center"/>
          </w:tcPr>
          <w:p w14:paraId="5E62C891" w14:textId="77777777" w:rsidR="00F465A0" w:rsidRPr="00510C50" w:rsidRDefault="00F465A0" w:rsidP="001E7F95">
            <w:pPr>
              <w:rPr>
                <w:rFonts w:ascii="Arial Narrow" w:hAnsi="Arial Narrow"/>
                <w:b/>
                <w:sz w:val="20"/>
              </w:rPr>
            </w:pPr>
            <w:r w:rsidRPr="00510C50">
              <w:rPr>
                <w:rFonts w:ascii="Arial Narrow" w:hAnsi="Arial Narrow"/>
                <w:b/>
                <w:sz w:val="20"/>
              </w:rPr>
              <w:t xml:space="preserve">Wyszczególnienie </w:t>
            </w:r>
          </w:p>
        </w:tc>
        <w:tc>
          <w:tcPr>
            <w:tcW w:w="2052" w:type="dxa"/>
            <w:tcBorders>
              <w:top w:val="single" w:sz="4" w:space="0" w:color="auto"/>
              <w:left w:val="single" w:sz="4" w:space="0" w:color="auto"/>
              <w:bottom w:val="single" w:sz="4" w:space="0" w:color="auto"/>
              <w:right w:val="single" w:sz="4" w:space="0" w:color="auto"/>
            </w:tcBorders>
            <w:shd w:val="clear" w:color="auto" w:fill="D6E3BC"/>
            <w:vAlign w:val="center"/>
          </w:tcPr>
          <w:p w14:paraId="0EB55ACA" w14:textId="77777777" w:rsidR="00F465A0" w:rsidRPr="00510C50" w:rsidRDefault="00F465A0" w:rsidP="001E7F95">
            <w:pPr>
              <w:jc w:val="center"/>
              <w:rPr>
                <w:rFonts w:ascii="Arial Narrow" w:hAnsi="Arial Narrow"/>
                <w:b/>
                <w:sz w:val="20"/>
              </w:rPr>
            </w:pPr>
            <w:r w:rsidRPr="00510C50">
              <w:rPr>
                <w:rFonts w:ascii="Arial Narrow" w:hAnsi="Arial Narrow"/>
                <w:b/>
                <w:sz w:val="20"/>
              </w:rPr>
              <w:t xml:space="preserve">stan istniejący </w:t>
            </w:r>
          </w:p>
        </w:tc>
        <w:tc>
          <w:tcPr>
            <w:tcW w:w="2310" w:type="dxa"/>
            <w:tcBorders>
              <w:top w:val="single" w:sz="4" w:space="0" w:color="auto"/>
              <w:left w:val="single" w:sz="4" w:space="0" w:color="auto"/>
              <w:bottom w:val="single" w:sz="4" w:space="0" w:color="auto"/>
              <w:right w:val="single" w:sz="4" w:space="0" w:color="auto"/>
            </w:tcBorders>
            <w:shd w:val="clear" w:color="auto" w:fill="D6E3BC"/>
          </w:tcPr>
          <w:p w14:paraId="5E68B160" w14:textId="77777777" w:rsidR="00F465A0" w:rsidRPr="00510C50" w:rsidRDefault="00F465A0" w:rsidP="001E7F95">
            <w:pPr>
              <w:jc w:val="center"/>
              <w:rPr>
                <w:rFonts w:ascii="Arial Narrow" w:hAnsi="Arial Narrow"/>
                <w:b/>
                <w:sz w:val="20"/>
              </w:rPr>
            </w:pPr>
            <w:r w:rsidRPr="00510C50">
              <w:rPr>
                <w:rFonts w:ascii="Arial Narrow" w:hAnsi="Arial Narrow"/>
                <w:b/>
                <w:sz w:val="20"/>
              </w:rPr>
              <w:t xml:space="preserve">stan projektowany  </w:t>
            </w:r>
          </w:p>
        </w:tc>
      </w:tr>
      <w:tr w:rsidR="00F465A0" w14:paraId="3A074F69" w14:textId="77777777" w:rsidTr="00510C50">
        <w:trPr>
          <w:trHeight w:val="326"/>
        </w:trPr>
        <w:tc>
          <w:tcPr>
            <w:tcW w:w="5321" w:type="dxa"/>
            <w:tcBorders>
              <w:top w:val="single" w:sz="4" w:space="0" w:color="auto"/>
              <w:left w:val="single" w:sz="4" w:space="0" w:color="auto"/>
              <w:bottom w:val="single" w:sz="4" w:space="0" w:color="auto"/>
              <w:right w:val="single" w:sz="4" w:space="0" w:color="auto"/>
            </w:tcBorders>
            <w:shd w:val="clear" w:color="auto" w:fill="EEECE1"/>
            <w:vAlign w:val="center"/>
          </w:tcPr>
          <w:p w14:paraId="7C391C18" w14:textId="77777777" w:rsidR="00F465A0" w:rsidRPr="00510C50" w:rsidRDefault="00F465A0" w:rsidP="001E7F95">
            <w:pPr>
              <w:rPr>
                <w:rFonts w:ascii="Arial Narrow" w:hAnsi="Arial Narrow"/>
                <w:b/>
                <w:sz w:val="20"/>
              </w:rPr>
            </w:pPr>
            <w:r w:rsidRPr="00510C50">
              <w:rPr>
                <w:rFonts w:ascii="Arial Narrow" w:hAnsi="Arial Narrow"/>
                <w:b/>
                <w:sz w:val="20"/>
              </w:rPr>
              <w:t>długość odcinka objętego opracowaniem</w:t>
            </w:r>
          </w:p>
        </w:tc>
        <w:tc>
          <w:tcPr>
            <w:tcW w:w="2052" w:type="dxa"/>
            <w:tcBorders>
              <w:top w:val="single" w:sz="4" w:space="0" w:color="auto"/>
              <w:left w:val="single" w:sz="4" w:space="0" w:color="auto"/>
              <w:bottom w:val="single" w:sz="4" w:space="0" w:color="auto"/>
              <w:right w:val="single" w:sz="4" w:space="0" w:color="auto"/>
            </w:tcBorders>
            <w:vAlign w:val="center"/>
          </w:tcPr>
          <w:p w14:paraId="35F7B38A" w14:textId="44EB619F" w:rsidR="00F465A0" w:rsidRPr="00510C50" w:rsidRDefault="00510C50" w:rsidP="001E7F95">
            <w:pPr>
              <w:jc w:val="center"/>
              <w:rPr>
                <w:rFonts w:ascii="Arial Narrow" w:hAnsi="Arial Narrow"/>
                <w:sz w:val="20"/>
              </w:rPr>
            </w:pPr>
            <w:r w:rsidRPr="00510C50">
              <w:rPr>
                <w:rFonts w:ascii="Arial Narrow" w:hAnsi="Arial Narrow"/>
                <w:sz w:val="20"/>
              </w:rPr>
              <w:t>371</w:t>
            </w:r>
            <w:r w:rsidR="00F465A0" w:rsidRPr="00510C50">
              <w:rPr>
                <w:rFonts w:ascii="Arial Narrow" w:hAnsi="Arial Narrow"/>
                <w:sz w:val="20"/>
              </w:rPr>
              <w:t>m</w:t>
            </w:r>
          </w:p>
        </w:tc>
        <w:tc>
          <w:tcPr>
            <w:tcW w:w="2310" w:type="dxa"/>
            <w:tcBorders>
              <w:top w:val="single" w:sz="4" w:space="0" w:color="auto"/>
              <w:left w:val="single" w:sz="4" w:space="0" w:color="auto"/>
              <w:bottom w:val="single" w:sz="4" w:space="0" w:color="auto"/>
              <w:right w:val="single" w:sz="4" w:space="0" w:color="auto"/>
            </w:tcBorders>
            <w:vAlign w:val="center"/>
          </w:tcPr>
          <w:p w14:paraId="7AAF817B" w14:textId="77777777" w:rsidR="00F465A0" w:rsidRPr="00510C50" w:rsidRDefault="00F465A0" w:rsidP="001E7F95">
            <w:pPr>
              <w:jc w:val="center"/>
              <w:rPr>
                <w:rFonts w:ascii="Arial Narrow" w:hAnsi="Arial Narrow"/>
                <w:sz w:val="20"/>
              </w:rPr>
            </w:pPr>
            <w:r w:rsidRPr="00510C50">
              <w:rPr>
                <w:rFonts w:ascii="Arial Narrow" w:hAnsi="Arial Narrow"/>
                <w:sz w:val="20"/>
              </w:rPr>
              <w:t>-</w:t>
            </w:r>
          </w:p>
        </w:tc>
      </w:tr>
      <w:tr w:rsidR="00F465A0" w14:paraId="63D1C2C5" w14:textId="77777777" w:rsidTr="00510C50">
        <w:trPr>
          <w:trHeight w:val="536"/>
        </w:trPr>
        <w:tc>
          <w:tcPr>
            <w:tcW w:w="5321" w:type="dxa"/>
            <w:tcBorders>
              <w:top w:val="single" w:sz="4" w:space="0" w:color="auto"/>
              <w:left w:val="single" w:sz="4" w:space="0" w:color="auto"/>
              <w:bottom w:val="single" w:sz="4" w:space="0" w:color="auto"/>
              <w:right w:val="single" w:sz="4" w:space="0" w:color="auto"/>
            </w:tcBorders>
            <w:shd w:val="clear" w:color="auto" w:fill="EEECE1"/>
            <w:vAlign w:val="center"/>
          </w:tcPr>
          <w:p w14:paraId="457E2F35" w14:textId="77777777" w:rsidR="00F465A0" w:rsidRPr="00510C50" w:rsidRDefault="00F465A0" w:rsidP="001E7F95">
            <w:pPr>
              <w:pStyle w:val="Akapitzlist"/>
              <w:ind w:left="0"/>
              <w:rPr>
                <w:rFonts w:ascii="Arial Narrow" w:hAnsi="Arial Narrow"/>
                <w:b/>
                <w:sz w:val="20"/>
              </w:rPr>
            </w:pPr>
            <w:r w:rsidRPr="00510C50">
              <w:rPr>
                <w:rFonts w:ascii="Arial Narrow" w:hAnsi="Arial Narrow"/>
                <w:b/>
                <w:sz w:val="20"/>
              </w:rPr>
              <w:t>chodnik</w:t>
            </w:r>
          </w:p>
        </w:tc>
        <w:tc>
          <w:tcPr>
            <w:tcW w:w="2052" w:type="dxa"/>
            <w:tcBorders>
              <w:top w:val="single" w:sz="4" w:space="0" w:color="auto"/>
              <w:left w:val="single" w:sz="4" w:space="0" w:color="auto"/>
              <w:bottom w:val="single" w:sz="4" w:space="0" w:color="auto"/>
              <w:right w:val="single" w:sz="4" w:space="0" w:color="auto"/>
            </w:tcBorders>
            <w:vAlign w:val="center"/>
          </w:tcPr>
          <w:p w14:paraId="14E5E9B6" w14:textId="77777777" w:rsidR="00F465A0" w:rsidRPr="00510C50" w:rsidRDefault="00F465A0" w:rsidP="001E7F95">
            <w:pPr>
              <w:jc w:val="center"/>
              <w:rPr>
                <w:rFonts w:ascii="Arial Narrow" w:hAnsi="Arial Narrow"/>
                <w:sz w:val="20"/>
              </w:rPr>
            </w:pPr>
            <w:r w:rsidRPr="00510C50">
              <w:rPr>
                <w:rFonts w:ascii="Arial Narrow" w:hAnsi="Arial Narrow"/>
                <w:sz w:val="20"/>
              </w:rPr>
              <w:t>brak</w:t>
            </w:r>
          </w:p>
        </w:tc>
        <w:tc>
          <w:tcPr>
            <w:tcW w:w="2310" w:type="dxa"/>
            <w:tcBorders>
              <w:top w:val="single" w:sz="4" w:space="0" w:color="auto"/>
              <w:left w:val="single" w:sz="4" w:space="0" w:color="auto"/>
              <w:bottom w:val="single" w:sz="4" w:space="0" w:color="auto"/>
              <w:right w:val="single" w:sz="4" w:space="0" w:color="auto"/>
            </w:tcBorders>
            <w:vAlign w:val="center"/>
          </w:tcPr>
          <w:p w14:paraId="53439C58" w14:textId="777A796D" w:rsidR="00F465A0" w:rsidRPr="00510C50" w:rsidRDefault="00F465A0" w:rsidP="001E7F95">
            <w:pPr>
              <w:jc w:val="center"/>
              <w:rPr>
                <w:rFonts w:ascii="Arial Narrow" w:hAnsi="Arial Narrow"/>
                <w:sz w:val="20"/>
              </w:rPr>
            </w:pPr>
            <w:r w:rsidRPr="00510C50">
              <w:rPr>
                <w:rFonts w:ascii="Arial Narrow" w:hAnsi="Arial Narrow"/>
                <w:sz w:val="20"/>
              </w:rPr>
              <w:t>prawostronny szer. 1,</w:t>
            </w:r>
            <w:r w:rsidR="00510C50" w:rsidRPr="00510C50">
              <w:rPr>
                <w:rFonts w:ascii="Arial Narrow" w:hAnsi="Arial Narrow"/>
                <w:sz w:val="20"/>
              </w:rPr>
              <w:t>5</w:t>
            </w:r>
            <w:r w:rsidRPr="00510C50">
              <w:rPr>
                <w:rFonts w:ascii="Arial Narrow" w:hAnsi="Arial Narrow"/>
                <w:sz w:val="20"/>
              </w:rPr>
              <w:t>m</w:t>
            </w:r>
            <w:r w:rsidR="00E65E39">
              <w:rPr>
                <w:rFonts w:ascii="Arial Narrow" w:hAnsi="Arial Narrow"/>
                <w:sz w:val="20"/>
              </w:rPr>
              <w:t xml:space="preserve"> z ciekiem </w:t>
            </w:r>
            <w:proofErr w:type="spellStart"/>
            <w:r w:rsidR="00E65E39">
              <w:rPr>
                <w:rFonts w:ascii="Arial Narrow" w:hAnsi="Arial Narrow"/>
                <w:sz w:val="20"/>
              </w:rPr>
              <w:t>przykrawężnikowym</w:t>
            </w:r>
            <w:proofErr w:type="spellEnd"/>
            <w:r w:rsidR="00E65E39">
              <w:rPr>
                <w:rFonts w:ascii="Arial Narrow" w:hAnsi="Arial Narrow"/>
                <w:sz w:val="20"/>
              </w:rPr>
              <w:t xml:space="preserve"> z betonowej kostki brukowej </w:t>
            </w:r>
          </w:p>
        </w:tc>
      </w:tr>
      <w:tr w:rsidR="00F465A0" w14:paraId="02C19C00" w14:textId="77777777" w:rsidTr="00510C50">
        <w:trPr>
          <w:trHeight w:val="336"/>
        </w:trPr>
        <w:tc>
          <w:tcPr>
            <w:tcW w:w="5321" w:type="dxa"/>
            <w:tcBorders>
              <w:top w:val="single" w:sz="4" w:space="0" w:color="auto"/>
              <w:left w:val="single" w:sz="4" w:space="0" w:color="auto"/>
              <w:bottom w:val="single" w:sz="4" w:space="0" w:color="auto"/>
              <w:right w:val="single" w:sz="4" w:space="0" w:color="auto"/>
            </w:tcBorders>
            <w:shd w:val="clear" w:color="auto" w:fill="EEECE1"/>
            <w:vAlign w:val="center"/>
          </w:tcPr>
          <w:p w14:paraId="0129E180" w14:textId="77777777" w:rsidR="00F465A0" w:rsidRPr="00510C50" w:rsidRDefault="00F465A0" w:rsidP="001E7F95">
            <w:pPr>
              <w:rPr>
                <w:rFonts w:ascii="Arial Narrow" w:hAnsi="Arial Narrow"/>
                <w:b/>
                <w:sz w:val="20"/>
              </w:rPr>
            </w:pPr>
            <w:r w:rsidRPr="00510C50">
              <w:rPr>
                <w:rFonts w:ascii="Arial Narrow" w:hAnsi="Arial Narrow"/>
                <w:b/>
                <w:sz w:val="20"/>
              </w:rPr>
              <w:t>klasa techniczna drogi §12</w:t>
            </w:r>
            <w:r w:rsidRPr="00510C50">
              <w:rPr>
                <w:rFonts w:ascii="Arial Narrow" w:hAnsi="Arial Narrow"/>
                <w:b/>
                <w:sz w:val="20"/>
              </w:rPr>
              <w:tab/>
            </w:r>
          </w:p>
        </w:tc>
        <w:tc>
          <w:tcPr>
            <w:tcW w:w="2052" w:type="dxa"/>
            <w:tcBorders>
              <w:top w:val="single" w:sz="4" w:space="0" w:color="auto"/>
              <w:left w:val="single" w:sz="4" w:space="0" w:color="auto"/>
              <w:bottom w:val="single" w:sz="4" w:space="0" w:color="auto"/>
              <w:right w:val="single" w:sz="4" w:space="0" w:color="auto"/>
            </w:tcBorders>
            <w:vAlign w:val="center"/>
          </w:tcPr>
          <w:p w14:paraId="3EBCAE7C" w14:textId="77777777" w:rsidR="00F465A0" w:rsidRPr="00510C50" w:rsidRDefault="00F465A0" w:rsidP="001E7F95">
            <w:pPr>
              <w:jc w:val="center"/>
              <w:rPr>
                <w:rFonts w:ascii="Arial Narrow" w:hAnsi="Arial Narrow"/>
                <w:sz w:val="20"/>
              </w:rPr>
            </w:pPr>
            <w:r w:rsidRPr="00510C50">
              <w:rPr>
                <w:rFonts w:ascii="Arial Narrow" w:hAnsi="Arial Narrow"/>
                <w:sz w:val="20"/>
              </w:rPr>
              <w:t>L</w:t>
            </w:r>
          </w:p>
        </w:tc>
        <w:tc>
          <w:tcPr>
            <w:tcW w:w="2310" w:type="dxa"/>
            <w:tcBorders>
              <w:top w:val="single" w:sz="4" w:space="0" w:color="auto"/>
              <w:left w:val="single" w:sz="4" w:space="0" w:color="auto"/>
              <w:bottom w:val="single" w:sz="4" w:space="0" w:color="auto"/>
              <w:right w:val="single" w:sz="4" w:space="0" w:color="auto"/>
            </w:tcBorders>
            <w:vAlign w:val="center"/>
          </w:tcPr>
          <w:p w14:paraId="677EB3B9" w14:textId="77777777" w:rsidR="00F465A0" w:rsidRPr="00510C50" w:rsidRDefault="00F465A0" w:rsidP="001E7F95">
            <w:pPr>
              <w:jc w:val="center"/>
              <w:rPr>
                <w:rFonts w:ascii="Arial Narrow" w:hAnsi="Arial Narrow"/>
                <w:sz w:val="20"/>
              </w:rPr>
            </w:pPr>
            <w:r w:rsidRPr="00510C50">
              <w:rPr>
                <w:rFonts w:ascii="Arial Narrow" w:hAnsi="Arial Narrow"/>
                <w:sz w:val="20"/>
              </w:rPr>
              <w:t>bez zmian</w:t>
            </w:r>
          </w:p>
        </w:tc>
      </w:tr>
      <w:tr w:rsidR="00F465A0" w14:paraId="5CA63E62" w14:textId="77777777" w:rsidTr="00510C50">
        <w:trPr>
          <w:trHeight w:val="536"/>
        </w:trPr>
        <w:tc>
          <w:tcPr>
            <w:tcW w:w="5321" w:type="dxa"/>
            <w:tcBorders>
              <w:top w:val="single" w:sz="4" w:space="0" w:color="auto"/>
              <w:left w:val="single" w:sz="4" w:space="0" w:color="auto"/>
              <w:bottom w:val="single" w:sz="4" w:space="0" w:color="auto"/>
              <w:right w:val="single" w:sz="4" w:space="0" w:color="auto"/>
            </w:tcBorders>
            <w:shd w:val="clear" w:color="auto" w:fill="EEECE1"/>
            <w:vAlign w:val="center"/>
          </w:tcPr>
          <w:p w14:paraId="588A4CAB" w14:textId="77777777" w:rsidR="00F465A0" w:rsidRPr="00510C50" w:rsidRDefault="00F465A0" w:rsidP="001E7F95">
            <w:pPr>
              <w:rPr>
                <w:rFonts w:ascii="Arial Narrow" w:hAnsi="Arial Narrow"/>
                <w:b/>
                <w:sz w:val="20"/>
              </w:rPr>
            </w:pPr>
            <w:r w:rsidRPr="00510C50">
              <w:rPr>
                <w:rFonts w:ascii="Arial Narrow" w:hAnsi="Arial Narrow"/>
                <w:b/>
                <w:sz w:val="20"/>
              </w:rPr>
              <w:t>ruch  / liczba jezdni głównych (n) / liczba pasów ruchu (m) wg §15</w:t>
            </w:r>
          </w:p>
        </w:tc>
        <w:tc>
          <w:tcPr>
            <w:tcW w:w="2052" w:type="dxa"/>
            <w:tcBorders>
              <w:top w:val="single" w:sz="4" w:space="0" w:color="auto"/>
              <w:left w:val="single" w:sz="4" w:space="0" w:color="auto"/>
              <w:bottom w:val="single" w:sz="4" w:space="0" w:color="auto"/>
              <w:right w:val="single" w:sz="4" w:space="0" w:color="auto"/>
            </w:tcBorders>
            <w:vAlign w:val="center"/>
          </w:tcPr>
          <w:p w14:paraId="4CAC1D74" w14:textId="77777777" w:rsidR="00F465A0" w:rsidRPr="00510C50" w:rsidRDefault="00F465A0" w:rsidP="001E7F95">
            <w:pPr>
              <w:jc w:val="center"/>
              <w:rPr>
                <w:rFonts w:ascii="Arial Narrow" w:hAnsi="Arial Narrow"/>
                <w:sz w:val="20"/>
              </w:rPr>
            </w:pPr>
            <w:r w:rsidRPr="00510C50">
              <w:rPr>
                <w:rFonts w:ascii="Arial Narrow" w:hAnsi="Arial Narrow"/>
                <w:sz w:val="20"/>
              </w:rPr>
              <w:t>dwukierunkowy 1/2</w:t>
            </w:r>
          </w:p>
        </w:tc>
        <w:tc>
          <w:tcPr>
            <w:tcW w:w="2310" w:type="dxa"/>
            <w:tcBorders>
              <w:top w:val="single" w:sz="4" w:space="0" w:color="auto"/>
              <w:left w:val="single" w:sz="4" w:space="0" w:color="auto"/>
              <w:bottom w:val="single" w:sz="4" w:space="0" w:color="auto"/>
              <w:right w:val="single" w:sz="4" w:space="0" w:color="auto"/>
            </w:tcBorders>
            <w:vAlign w:val="center"/>
          </w:tcPr>
          <w:p w14:paraId="01F2DA1D" w14:textId="77777777" w:rsidR="00F465A0" w:rsidRPr="00510C50" w:rsidRDefault="00F465A0" w:rsidP="001E7F95">
            <w:pPr>
              <w:jc w:val="center"/>
              <w:rPr>
                <w:rFonts w:ascii="Arial Narrow" w:hAnsi="Arial Narrow"/>
                <w:sz w:val="20"/>
              </w:rPr>
            </w:pPr>
            <w:r w:rsidRPr="00510C50">
              <w:rPr>
                <w:rFonts w:ascii="Arial Narrow" w:hAnsi="Arial Narrow"/>
                <w:sz w:val="20"/>
              </w:rPr>
              <w:t>bez zmian</w:t>
            </w:r>
          </w:p>
        </w:tc>
      </w:tr>
      <w:tr w:rsidR="00F465A0" w14:paraId="1078354D" w14:textId="77777777" w:rsidTr="00510C50">
        <w:trPr>
          <w:trHeight w:val="336"/>
        </w:trPr>
        <w:tc>
          <w:tcPr>
            <w:tcW w:w="5321" w:type="dxa"/>
            <w:tcBorders>
              <w:top w:val="single" w:sz="4" w:space="0" w:color="auto"/>
              <w:left w:val="single" w:sz="4" w:space="0" w:color="auto"/>
              <w:bottom w:val="single" w:sz="4" w:space="0" w:color="auto"/>
              <w:right w:val="single" w:sz="4" w:space="0" w:color="auto"/>
            </w:tcBorders>
            <w:shd w:val="clear" w:color="auto" w:fill="EEECE1"/>
            <w:vAlign w:val="center"/>
          </w:tcPr>
          <w:p w14:paraId="70B42A1D" w14:textId="77777777" w:rsidR="00F465A0" w:rsidRPr="00510C50" w:rsidRDefault="00F465A0" w:rsidP="001E7F95">
            <w:pPr>
              <w:rPr>
                <w:rFonts w:ascii="Arial Narrow" w:hAnsi="Arial Narrow"/>
                <w:b/>
                <w:sz w:val="20"/>
              </w:rPr>
            </w:pPr>
            <w:r w:rsidRPr="00510C50">
              <w:rPr>
                <w:rFonts w:ascii="Arial Narrow" w:hAnsi="Arial Narrow"/>
                <w:b/>
                <w:sz w:val="20"/>
              </w:rPr>
              <w:t>szerokość pasów ruchu wg §17</w:t>
            </w:r>
          </w:p>
        </w:tc>
        <w:tc>
          <w:tcPr>
            <w:tcW w:w="2052" w:type="dxa"/>
            <w:tcBorders>
              <w:top w:val="single" w:sz="4" w:space="0" w:color="auto"/>
              <w:left w:val="single" w:sz="4" w:space="0" w:color="auto"/>
              <w:bottom w:val="single" w:sz="4" w:space="0" w:color="auto"/>
              <w:right w:val="single" w:sz="4" w:space="0" w:color="auto"/>
            </w:tcBorders>
            <w:vAlign w:val="center"/>
          </w:tcPr>
          <w:p w14:paraId="4AC09CAF" w14:textId="77777777" w:rsidR="00F465A0" w:rsidRPr="00510C50" w:rsidRDefault="00F465A0" w:rsidP="001E7F95">
            <w:pPr>
              <w:jc w:val="center"/>
              <w:rPr>
                <w:rFonts w:ascii="Arial Narrow" w:hAnsi="Arial Narrow"/>
                <w:sz w:val="20"/>
              </w:rPr>
            </w:pPr>
            <w:r w:rsidRPr="00510C50">
              <w:rPr>
                <w:rFonts w:ascii="Arial Narrow" w:hAnsi="Arial Narrow"/>
                <w:sz w:val="20"/>
              </w:rPr>
              <w:t>około 2,50m</w:t>
            </w:r>
          </w:p>
        </w:tc>
        <w:tc>
          <w:tcPr>
            <w:tcW w:w="2310" w:type="dxa"/>
            <w:tcBorders>
              <w:top w:val="single" w:sz="4" w:space="0" w:color="auto"/>
              <w:left w:val="single" w:sz="4" w:space="0" w:color="auto"/>
              <w:bottom w:val="single" w:sz="4" w:space="0" w:color="auto"/>
              <w:right w:val="single" w:sz="4" w:space="0" w:color="auto"/>
            </w:tcBorders>
            <w:vAlign w:val="center"/>
          </w:tcPr>
          <w:p w14:paraId="5A47D30B" w14:textId="32F11AA1" w:rsidR="00F465A0" w:rsidRPr="00510C50" w:rsidRDefault="00510C50" w:rsidP="001E7F95">
            <w:pPr>
              <w:jc w:val="center"/>
              <w:rPr>
                <w:rFonts w:ascii="Arial Narrow" w:hAnsi="Arial Narrow"/>
                <w:sz w:val="20"/>
              </w:rPr>
            </w:pPr>
            <w:r w:rsidRPr="00510C50">
              <w:rPr>
                <w:rFonts w:ascii="Arial Narrow" w:hAnsi="Arial Narrow"/>
                <w:sz w:val="20"/>
              </w:rPr>
              <w:t>bez zmian</w:t>
            </w:r>
          </w:p>
        </w:tc>
      </w:tr>
      <w:tr w:rsidR="00F465A0" w14:paraId="3F143B5E" w14:textId="77777777" w:rsidTr="00510C50">
        <w:trPr>
          <w:trHeight w:val="326"/>
        </w:trPr>
        <w:tc>
          <w:tcPr>
            <w:tcW w:w="5321" w:type="dxa"/>
            <w:tcBorders>
              <w:top w:val="single" w:sz="4" w:space="0" w:color="auto"/>
              <w:left w:val="single" w:sz="4" w:space="0" w:color="auto"/>
              <w:bottom w:val="single" w:sz="4" w:space="0" w:color="auto"/>
              <w:right w:val="single" w:sz="4" w:space="0" w:color="auto"/>
            </w:tcBorders>
            <w:shd w:val="clear" w:color="auto" w:fill="EEECE1"/>
            <w:vAlign w:val="center"/>
          </w:tcPr>
          <w:p w14:paraId="6EA17874" w14:textId="77777777" w:rsidR="00F465A0" w:rsidRPr="00510C50" w:rsidRDefault="00F465A0" w:rsidP="001E7F95">
            <w:pPr>
              <w:rPr>
                <w:rFonts w:ascii="Arial Narrow" w:hAnsi="Arial Narrow"/>
                <w:b/>
                <w:sz w:val="20"/>
              </w:rPr>
            </w:pPr>
            <w:r w:rsidRPr="00510C50">
              <w:rPr>
                <w:rFonts w:ascii="Arial Narrow" w:hAnsi="Arial Narrow"/>
                <w:b/>
                <w:sz w:val="20"/>
              </w:rPr>
              <w:t>szerokość jezdni</w:t>
            </w:r>
          </w:p>
        </w:tc>
        <w:tc>
          <w:tcPr>
            <w:tcW w:w="2052" w:type="dxa"/>
            <w:tcBorders>
              <w:top w:val="single" w:sz="4" w:space="0" w:color="auto"/>
              <w:left w:val="single" w:sz="4" w:space="0" w:color="auto"/>
              <w:bottom w:val="single" w:sz="4" w:space="0" w:color="auto"/>
              <w:right w:val="single" w:sz="4" w:space="0" w:color="auto"/>
            </w:tcBorders>
            <w:vAlign w:val="center"/>
          </w:tcPr>
          <w:p w14:paraId="4396DDCC" w14:textId="669768E1" w:rsidR="00F465A0" w:rsidRPr="00510C50" w:rsidRDefault="00F465A0" w:rsidP="001E7F95">
            <w:pPr>
              <w:jc w:val="center"/>
              <w:rPr>
                <w:rFonts w:ascii="Arial Narrow" w:hAnsi="Arial Narrow"/>
                <w:sz w:val="20"/>
              </w:rPr>
            </w:pPr>
            <w:r w:rsidRPr="00510C50">
              <w:rPr>
                <w:rFonts w:ascii="Arial Narrow" w:hAnsi="Arial Narrow"/>
                <w:sz w:val="20"/>
              </w:rPr>
              <w:t>5,</w:t>
            </w:r>
            <w:r w:rsidR="00510C50" w:rsidRPr="00510C50">
              <w:rPr>
                <w:rFonts w:ascii="Arial Narrow" w:hAnsi="Arial Narrow"/>
                <w:sz w:val="20"/>
              </w:rPr>
              <w:t>1</w:t>
            </w:r>
            <w:r w:rsidRPr="00510C50">
              <w:rPr>
                <w:rFonts w:ascii="Arial Narrow" w:hAnsi="Arial Narrow"/>
                <w:sz w:val="20"/>
              </w:rPr>
              <w:t>0m</w:t>
            </w:r>
          </w:p>
        </w:tc>
        <w:tc>
          <w:tcPr>
            <w:tcW w:w="2310" w:type="dxa"/>
            <w:tcBorders>
              <w:top w:val="single" w:sz="4" w:space="0" w:color="auto"/>
              <w:left w:val="single" w:sz="4" w:space="0" w:color="auto"/>
              <w:bottom w:val="single" w:sz="4" w:space="0" w:color="auto"/>
              <w:right w:val="single" w:sz="4" w:space="0" w:color="auto"/>
            </w:tcBorders>
            <w:vAlign w:val="center"/>
          </w:tcPr>
          <w:p w14:paraId="0DC7A511" w14:textId="29CB6A21" w:rsidR="00F465A0" w:rsidRPr="00510C50" w:rsidRDefault="00510C50" w:rsidP="001E7F95">
            <w:pPr>
              <w:jc w:val="center"/>
              <w:rPr>
                <w:rFonts w:ascii="Arial Narrow" w:hAnsi="Arial Narrow"/>
                <w:sz w:val="20"/>
              </w:rPr>
            </w:pPr>
            <w:r w:rsidRPr="00510C50">
              <w:rPr>
                <w:rFonts w:ascii="Arial Narrow" w:hAnsi="Arial Narrow"/>
                <w:sz w:val="20"/>
              </w:rPr>
              <w:t>bez zmian</w:t>
            </w:r>
          </w:p>
        </w:tc>
      </w:tr>
      <w:tr w:rsidR="00F465A0" w14:paraId="039B85E2" w14:textId="77777777" w:rsidTr="00510C50">
        <w:trPr>
          <w:trHeight w:val="336"/>
        </w:trPr>
        <w:tc>
          <w:tcPr>
            <w:tcW w:w="5321" w:type="dxa"/>
            <w:tcBorders>
              <w:top w:val="single" w:sz="4" w:space="0" w:color="auto"/>
              <w:left w:val="single" w:sz="4" w:space="0" w:color="auto"/>
              <w:bottom w:val="single" w:sz="4" w:space="0" w:color="auto"/>
              <w:right w:val="single" w:sz="4" w:space="0" w:color="auto"/>
            </w:tcBorders>
            <w:shd w:val="clear" w:color="auto" w:fill="EEECE1"/>
            <w:vAlign w:val="center"/>
          </w:tcPr>
          <w:p w14:paraId="063655DA" w14:textId="77777777" w:rsidR="00F465A0" w:rsidRPr="00510C50" w:rsidRDefault="00F465A0" w:rsidP="001E7F95">
            <w:pPr>
              <w:rPr>
                <w:rFonts w:ascii="Arial Narrow" w:hAnsi="Arial Narrow"/>
                <w:b/>
                <w:sz w:val="20"/>
              </w:rPr>
            </w:pPr>
            <w:r w:rsidRPr="00510C50">
              <w:rPr>
                <w:rFonts w:ascii="Arial Narrow" w:hAnsi="Arial Narrow"/>
                <w:b/>
                <w:sz w:val="20"/>
              </w:rPr>
              <w:t xml:space="preserve">szerokość pobocza §23 </w:t>
            </w:r>
            <w:r w:rsidRPr="00510C50">
              <w:rPr>
                <w:rFonts w:ascii="Arial Narrow" w:hAnsi="Arial Narrow"/>
                <w:b/>
                <w:sz w:val="20"/>
              </w:rPr>
              <w:tab/>
            </w:r>
            <w:r w:rsidRPr="00510C50">
              <w:rPr>
                <w:rFonts w:ascii="Arial Narrow" w:hAnsi="Arial Narrow"/>
                <w:b/>
                <w:sz w:val="20"/>
              </w:rPr>
              <w:tab/>
            </w:r>
          </w:p>
        </w:tc>
        <w:tc>
          <w:tcPr>
            <w:tcW w:w="2052" w:type="dxa"/>
            <w:tcBorders>
              <w:top w:val="single" w:sz="4" w:space="0" w:color="auto"/>
              <w:left w:val="single" w:sz="4" w:space="0" w:color="auto"/>
              <w:bottom w:val="single" w:sz="4" w:space="0" w:color="auto"/>
              <w:right w:val="single" w:sz="4" w:space="0" w:color="auto"/>
            </w:tcBorders>
            <w:vAlign w:val="center"/>
          </w:tcPr>
          <w:p w14:paraId="6D88315B" w14:textId="77777777" w:rsidR="00F465A0" w:rsidRPr="00510C50" w:rsidRDefault="00F465A0" w:rsidP="001E7F95">
            <w:pPr>
              <w:jc w:val="center"/>
              <w:rPr>
                <w:rFonts w:ascii="Arial Narrow" w:hAnsi="Arial Narrow"/>
                <w:sz w:val="20"/>
              </w:rPr>
            </w:pPr>
            <w:r w:rsidRPr="00510C50">
              <w:rPr>
                <w:rFonts w:ascii="Arial Narrow" w:hAnsi="Arial Narrow"/>
                <w:sz w:val="20"/>
              </w:rPr>
              <w:t>-</w:t>
            </w:r>
          </w:p>
        </w:tc>
        <w:tc>
          <w:tcPr>
            <w:tcW w:w="2310" w:type="dxa"/>
            <w:tcBorders>
              <w:top w:val="single" w:sz="4" w:space="0" w:color="auto"/>
              <w:left w:val="single" w:sz="4" w:space="0" w:color="auto"/>
              <w:bottom w:val="single" w:sz="4" w:space="0" w:color="auto"/>
              <w:right w:val="single" w:sz="4" w:space="0" w:color="auto"/>
            </w:tcBorders>
            <w:vAlign w:val="center"/>
          </w:tcPr>
          <w:p w14:paraId="1CDA73DC" w14:textId="77777777" w:rsidR="00F465A0" w:rsidRPr="00510C50" w:rsidRDefault="00F465A0" w:rsidP="001E7F95">
            <w:pPr>
              <w:jc w:val="center"/>
              <w:rPr>
                <w:rFonts w:ascii="Arial Narrow" w:hAnsi="Arial Narrow"/>
                <w:sz w:val="20"/>
              </w:rPr>
            </w:pPr>
            <w:r w:rsidRPr="00510C50">
              <w:rPr>
                <w:rFonts w:ascii="Arial Narrow" w:hAnsi="Arial Narrow"/>
                <w:sz w:val="20"/>
              </w:rPr>
              <w:t>bez zmian</w:t>
            </w:r>
          </w:p>
        </w:tc>
      </w:tr>
      <w:tr w:rsidR="00F465A0" w14:paraId="685E855F" w14:textId="77777777" w:rsidTr="00510C50">
        <w:trPr>
          <w:trHeight w:val="336"/>
        </w:trPr>
        <w:tc>
          <w:tcPr>
            <w:tcW w:w="5321" w:type="dxa"/>
            <w:tcBorders>
              <w:top w:val="single" w:sz="4" w:space="0" w:color="auto"/>
              <w:left w:val="single" w:sz="4" w:space="0" w:color="auto"/>
              <w:bottom w:val="single" w:sz="4" w:space="0" w:color="auto"/>
              <w:right w:val="single" w:sz="4" w:space="0" w:color="auto"/>
            </w:tcBorders>
            <w:shd w:val="clear" w:color="auto" w:fill="EEECE1"/>
            <w:vAlign w:val="center"/>
          </w:tcPr>
          <w:p w14:paraId="006BE31B" w14:textId="77777777" w:rsidR="00F465A0" w:rsidRPr="00510C50" w:rsidRDefault="00F465A0" w:rsidP="001E7F95">
            <w:pPr>
              <w:rPr>
                <w:rFonts w:ascii="Arial Narrow" w:hAnsi="Arial Narrow"/>
                <w:b/>
                <w:sz w:val="20"/>
              </w:rPr>
            </w:pPr>
            <w:r w:rsidRPr="00510C50">
              <w:rPr>
                <w:rFonts w:ascii="Arial Narrow" w:hAnsi="Arial Narrow"/>
                <w:b/>
                <w:sz w:val="20"/>
              </w:rPr>
              <w:t>kategoria ruchu:</w:t>
            </w:r>
            <w:r w:rsidRPr="00510C50">
              <w:rPr>
                <w:rFonts w:ascii="Arial Narrow" w:hAnsi="Arial Narrow"/>
                <w:b/>
                <w:sz w:val="20"/>
              </w:rPr>
              <w:tab/>
            </w:r>
          </w:p>
        </w:tc>
        <w:tc>
          <w:tcPr>
            <w:tcW w:w="2052" w:type="dxa"/>
            <w:tcBorders>
              <w:top w:val="single" w:sz="4" w:space="0" w:color="auto"/>
              <w:left w:val="single" w:sz="4" w:space="0" w:color="auto"/>
              <w:bottom w:val="single" w:sz="4" w:space="0" w:color="auto"/>
              <w:right w:val="single" w:sz="4" w:space="0" w:color="auto"/>
            </w:tcBorders>
            <w:vAlign w:val="center"/>
          </w:tcPr>
          <w:p w14:paraId="45F43888" w14:textId="77777777" w:rsidR="00F465A0" w:rsidRPr="00510C50" w:rsidRDefault="00F465A0" w:rsidP="001E7F95">
            <w:pPr>
              <w:jc w:val="center"/>
              <w:rPr>
                <w:rFonts w:ascii="Arial Narrow" w:hAnsi="Arial Narrow"/>
                <w:sz w:val="20"/>
              </w:rPr>
            </w:pPr>
            <w:r w:rsidRPr="00510C50">
              <w:rPr>
                <w:rFonts w:ascii="Arial Narrow" w:hAnsi="Arial Narrow"/>
                <w:sz w:val="20"/>
              </w:rPr>
              <w:t>KR2</w:t>
            </w:r>
          </w:p>
        </w:tc>
        <w:tc>
          <w:tcPr>
            <w:tcW w:w="2310" w:type="dxa"/>
            <w:tcBorders>
              <w:top w:val="single" w:sz="4" w:space="0" w:color="auto"/>
              <w:left w:val="single" w:sz="4" w:space="0" w:color="auto"/>
              <w:bottom w:val="single" w:sz="4" w:space="0" w:color="auto"/>
              <w:right w:val="single" w:sz="4" w:space="0" w:color="auto"/>
            </w:tcBorders>
            <w:vAlign w:val="center"/>
          </w:tcPr>
          <w:p w14:paraId="45299C50" w14:textId="77777777" w:rsidR="00F465A0" w:rsidRPr="00510C50" w:rsidRDefault="00F465A0" w:rsidP="001E7F95">
            <w:pPr>
              <w:jc w:val="center"/>
              <w:rPr>
                <w:rFonts w:ascii="Arial Narrow" w:hAnsi="Arial Narrow"/>
                <w:sz w:val="20"/>
              </w:rPr>
            </w:pPr>
            <w:r w:rsidRPr="00510C50">
              <w:rPr>
                <w:rFonts w:ascii="Arial Narrow" w:hAnsi="Arial Narrow"/>
                <w:sz w:val="20"/>
              </w:rPr>
              <w:t>bez zmian</w:t>
            </w:r>
          </w:p>
        </w:tc>
      </w:tr>
      <w:tr w:rsidR="00F465A0" w14:paraId="2F43E18A" w14:textId="77777777" w:rsidTr="00510C50">
        <w:trPr>
          <w:trHeight w:val="326"/>
        </w:trPr>
        <w:tc>
          <w:tcPr>
            <w:tcW w:w="5321" w:type="dxa"/>
            <w:tcBorders>
              <w:top w:val="single" w:sz="4" w:space="0" w:color="auto"/>
              <w:left w:val="single" w:sz="4" w:space="0" w:color="auto"/>
              <w:bottom w:val="single" w:sz="4" w:space="0" w:color="auto"/>
              <w:right w:val="single" w:sz="4" w:space="0" w:color="auto"/>
            </w:tcBorders>
            <w:shd w:val="clear" w:color="auto" w:fill="EEECE1"/>
            <w:vAlign w:val="center"/>
          </w:tcPr>
          <w:p w14:paraId="0D2F8553" w14:textId="77777777" w:rsidR="00F465A0" w:rsidRPr="00510C50" w:rsidRDefault="00F465A0" w:rsidP="001E7F95">
            <w:pPr>
              <w:rPr>
                <w:rFonts w:ascii="Arial Narrow" w:hAnsi="Arial Narrow"/>
                <w:b/>
                <w:sz w:val="20"/>
              </w:rPr>
            </w:pPr>
            <w:r w:rsidRPr="00510C50">
              <w:rPr>
                <w:rFonts w:ascii="Arial Narrow" w:hAnsi="Arial Narrow"/>
                <w:b/>
                <w:sz w:val="20"/>
              </w:rPr>
              <w:t>obciążenie nawierzchni</w:t>
            </w:r>
          </w:p>
        </w:tc>
        <w:tc>
          <w:tcPr>
            <w:tcW w:w="2052" w:type="dxa"/>
            <w:tcBorders>
              <w:top w:val="single" w:sz="4" w:space="0" w:color="auto"/>
              <w:left w:val="single" w:sz="4" w:space="0" w:color="auto"/>
              <w:bottom w:val="single" w:sz="4" w:space="0" w:color="auto"/>
              <w:right w:val="single" w:sz="4" w:space="0" w:color="auto"/>
            </w:tcBorders>
            <w:vAlign w:val="center"/>
          </w:tcPr>
          <w:p w14:paraId="731A85A2" w14:textId="77777777" w:rsidR="00F465A0" w:rsidRPr="00510C50" w:rsidRDefault="00F465A0" w:rsidP="001E7F95">
            <w:pPr>
              <w:jc w:val="center"/>
              <w:rPr>
                <w:rFonts w:ascii="Arial Narrow" w:hAnsi="Arial Narrow"/>
                <w:sz w:val="20"/>
              </w:rPr>
            </w:pPr>
            <w:r w:rsidRPr="00510C50">
              <w:rPr>
                <w:rFonts w:ascii="Arial Narrow" w:hAnsi="Arial Narrow"/>
                <w:sz w:val="20"/>
              </w:rPr>
              <w:t>115kN/oś</w:t>
            </w:r>
          </w:p>
        </w:tc>
        <w:tc>
          <w:tcPr>
            <w:tcW w:w="2310" w:type="dxa"/>
            <w:tcBorders>
              <w:top w:val="single" w:sz="4" w:space="0" w:color="auto"/>
              <w:left w:val="single" w:sz="4" w:space="0" w:color="auto"/>
              <w:bottom w:val="single" w:sz="4" w:space="0" w:color="auto"/>
              <w:right w:val="single" w:sz="4" w:space="0" w:color="auto"/>
            </w:tcBorders>
            <w:vAlign w:val="center"/>
          </w:tcPr>
          <w:p w14:paraId="5B8598CD" w14:textId="77777777" w:rsidR="00F465A0" w:rsidRPr="00510C50" w:rsidRDefault="00F465A0" w:rsidP="001E7F95">
            <w:pPr>
              <w:jc w:val="center"/>
              <w:rPr>
                <w:rFonts w:ascii="Arial Narrow" w:hAnsi="Arial Narrow"/>
                <w:sz w:val="20"/>
              </w:rPr>
            </w:pPr>
            <w:r w:rsidRPr="00510C50">
              <w:rPr>
                <w:rFonts w:ascii="Arial Narrow" w:hAnsi="Arial Narrow"/>
                <w:sz w:val="20"/>
              </w:rPr>
              <w:t>bez zmian</w:t>
            </w:r>
          </w:p>
        </w:tc>
      </w:tr>
      <w:tr w:rsidR="00F465A0" w14:paraId="75D77665" w14:textId="77777777" w:rsidTr="00510C50">
        <w:trPr>
          <w:trHeight w:val="336"/>
        </w:trPr>
        <w:tc>
          <w:tcPr>
            <w:tcW w:w="5321" w:type="dxa"/>
            <w:tcBorders>
              <w:top w:val="single" w:sz="4" w:space="0" w:color="auto"/>
              <w:left w:val="single" w:sz="4" w:space="0" w:color="auto"/>
              <w:bottom w:val="single" w:sz="4" w:space="0" w:color="auto"/>
              <w:right w:val="single" w:sz="4" w:space="0" w:color="auto"/>
            </w:tcBorders>
            <w:shd w:val="clear" w:color="auto" w:fill="EEECE1"/>
            <w:vAlign w:val="center"/>
          </w:tcPr>
          <w:p w14:paraId="5A3048A4" w14:textId="77777777" w:rsidR="00F465A0" w:rsidRPr="00510C50" w:rsidRDefault="00F465A0" w:rsidP="001E7F95">
            <w:pPr>
              <w:rPr>
                <w:rFonts w:ascii="Arial Narrow" w:hAnsi="Arial Narrow"/>
                <w:b/>
                <w:sz w:val="20"/>
              </w:rPr>
            </w:pPr>
            <w:r w:rsidRPr="00510C50">
              <w:rPr>
                <w:rFonts w:ascii="Arial Narrow" w:hAnsi="Arial Narrow"/>
                <w:b/>
                <w:sz w:val="20"/>
              </w:rPr>
              <w:t>prędkość projektowa</w:t>
            </w:r>
          </w:p>
        </w:tc>
        <w:tc>
          <w:tcPr>
            <w:tcW w:w="2052" w:type="dxa"/>
            <w:tcBorders>
              <w:top w:val="single" w:sz="4" w:space="0" w:color="auto"/>
              <w:left w:val="single" w:sz="4" w:space="0" w:color="auto"/>
              <w:bottom w:val="single" w:sz="4" w:space="0" w:color="auto"/>
              <w:right w:val="single" w:sz="4" w:space="0" w:color="auto"/>
            </w:tcBorders>
            <w:vAlign w:val="center"/>
          </w:tcPr>
          <w:p w14:paraId="095FAFCC" w14:textId="77777777" w:rsidR="00F465A0" w:rsidRPr="00510C50" w:rsidRDefault="00F465A0" w:rsidP="001E7F95">
            <w:pPr>
              <w:jc w:val="center"/>
              <w:rPr>
                <w:rFonts w:ascii="Arial Narrow" w:hAnsi="Arial Narrow"/>
                <w:sz w:val="20"/>
              </w:rPr>
            </w:pPr>
            <w:r w:rsidRPr="00510C50">
              <w:rPr>
                <w:rFonts w:ascii="Arial Narrow" w:hAnsi="Arial Narrow"/>
                <w:sz w:val="20"/>
              </w:rPr>
              <w:t>40km/h</w:t>
            </w:r>
          </w:p>
        </w:tc>
        <w:tc>
          <w:tcPr>
            <w:tcW w:w="2310" w:type="dxa"/>
            <w:tcBorders>
              <w:top w:val="single" w:sz="4" w:space="0" w:color="auto"/>
              <w:left w:val="single" w:sz="4" w:space="0" w:color="auto"/>
              <w:bottom w:val="single" w:sz="4" w:space="0" w:color="auto"/>
              <w:right w:val="single" w:sz="4" w:space="0" w:color="auto"/>
            </w:tcBorders>
            <w:vAlign w:val="center"/>
          </w:tcPr>
          <w:p w14:paraId="36E7CE05" w14:textId="77777777" w:rsidR="00F465A0" w:rsidRPr="00510C50" w:rsidRDefault="00F465A0" w:rsidP="001E7F95">
            <w:pPr>
              <w:jc w:val="center"/>
              <w:rPr>
                <w:rFonts w:ascii="Arial Narrow" w:hAnsi="Arial Narrow"/>
                <w:sz w:val="20"/>
              </w:rPr>
            </w:pPr>
            <w:r w:rsidRPr="00510C50">
              <w:rPr>
                <w:rFonts w:ascii="Arial Narrow" w:hAnsi="Arial Narrow"/>
                <w:sz w:val="20"/>
              </w:rPr>
              <w:t>bez zmian</w:t>
            </w:r>
          </w:p>
        </w:tc>
      </w:tr>
      <w:tr w:rsidR="00F465A0" w14:paraId="60AEC610" w14:textId="77777777" w:rsidTr="00510C50">
        <w:trPr>
          <w:trHeight w:val="212"/>
        </w:trPr>
        <w:tc>
          <w:tcPr>
            <w:tcW w:w="5321" w:type="dxa"/>
            <w:tcBorders>
              <w:top w:val="single" w:sz="4" w:space="0" w:color="auto"/>
              <w:left w:val="single" w:sz="4" w:space="0" w:color="auto"/>
              <w:bottom w:val="single" w:sz="4" w:space="0" w:color="auto"/>
              <w:right w:val="single" w:sz="4" w:space="0" w:color="auto"/>
            </w:tcBorders>
            <w:shd w:val="clear" w:color="auto" w:fill="EEECE1"/>
            <w:vAlign w:val="center"/>
          </w:tcPr>
          <w:p w14:paraId="65E60610" w14:textId="77777777" w:rsidR="00F465A0" w:rsidRPr="00510C50" w:rsidRDefault="00F465A0" w:rsidP="001E7F95">
            <w:pPr>
              <w:rPr>
                <w:rFonts w:ascii="Arial Narrow" w:hAnsi="Arial Narrow"/>
                <w:b/>
                <w:sz w:val="20"/>
              </w:rPr>
            </w:pPr>
            <w:r w:rsidRPr="00510C50">
              <w:rPr>
                <w:rFonts w:ascii="Arial Narrow" w:hAnsi="Arial Narrow"/>
                <w:b/>
                <w:sz w:val="20"/>
              </w:rPr>
              <w:t>nawierzchnia jezdni</w:t>
            </w:r>
            <w:r w:rsidRPr="00510C50">
              <w:rPr>
                <w:rFonts w:ascii="Arial Narrow" w:hAnsi="Arial Narrow"/>
                <w:b/>
                <w:sz w:val="20"/>
              </w:rPr>
              <w:tab/>
            </w:r>
          </w:p>
        </w:tc>
        <w:tc>
          <w:tcPr>
            <w:tcW w:w="2052" w:type="dxa"/>
            <w:tcBorders>
              <w:top w:val="single" w:sz="4" w:space="0" w:color="auto"/>
              <w:left w:val="single" w:sz="4" w:space="0" w:color="auto"/>
              <w:bottom w:val="single" w:sz="4" w:space="0" w:color="auto"/>
              <w:right w:val="single" w:sz="4" w:space="0" w:color="auto"/>
            </w:tcBorders>
            <w:vAlign w:val="center"/>
          </w:tcPr>
          <w:p w14:paraId="448379F1" w14:textId="77777777" w:rsidR="00F465A0" w:rsidRPr="00510C50" w:rsidRDefault="00F465A0" w:rsidP="001E7F95">
            <w:pPr>
              <w:jc w:val="center"/>
              <w:rPr>
                <w:rFonts w:ascii="Arial Narrow" w:hAnsi="Arial Narrow"/>
                <w:sz w:val="20"/>
              </w:rPr>
            </w:pPr>
            <w:r w:rsidRPr="00510C50">
              <w:rPr>
                <w:rFonts w:ascii="Arial Narrow" w:hAnsi="Arial Narrow"/>
                <w:sz w:val="20"/>
              </w:rPr>
              <w:t>bitumiczna</w:t>
            </w:r>
          </w:p>
        </w:tc>
        <w:tc>
          <w:tcPr>
            <w:tcW w:w="2310" w:type="dxa"/>
            <w:tcBorders>
              <w:top w:val="single" w:sz="4" w:space="0" w:color="auto"/>
              <w:left w:val="single" w:sz="4" w:space="0" w:color="auto"/>
              <w:bottom w:val="single" w:sz="4" w:space="0" w:color="auto"/>
              <w:right w:val="single" w:sz="4" w:space="0" w:color="auto"/>
            </w:tcBorders>
            <w:vAlign w:val="center"/>
          </w:tcPr>
          <w:p w14:paraId="02E9DC22" w14:textId="77777777" w:rsidR="00F465A0" w:rsidRPr="00510C50" w:rsidRDefault="00F465A0" w:rsidP="001E7F95">
            <w:pPr>
              <w:jc w:val="center"/>
              <w:rPr>
                <w:rFonts w:ascii="Arial Narrow" w:hAnsi="Arial Narrow"/>
                <w:sz w:val="20"/>
              </w:rPr>
            </w:pPr>
            <w:r w:rsidRPr="00510C50">
              <w:rPr>
                <w:rFonts w:ascii="Arial Narrow" w:hAnsi="Arial Narrow"/>
                <w:sz w:val="20"/>
              </w:rPr>
              <w:t>bez zmian</w:t>
            </w:r>
          </w:p>
        </w:tc>
      </w:tr>
      <w:tr w:rsidR="00F465A0" w14:paraId="493F8352" w14:textId="77777777" w:rsidTr="00510C50">
        <w:trPr>
          <w:trHeight w:val="168"/>
        </w:trPr>
        <w:tc>
          <w:tcPr>
            <w:tcW w:w="5321" w:type="dxa"/>
            <w:tcBorders>
              <w:top w:val="single" w:sz="4" w:space="0" w:color="auto"/>
              <w:left w:val="single" w:sz="4" w:space="0" w:color="auto"/>
              <w:bottom w:val="single" w:sz="4" w:space="0" w:color="auto"/>
              <w:right w:val="single" w:sz="4" w:space="0" w:color="auto"/>
            </w:tcBorders>
            <w:shd w:val="clear" w:color="auto" w:fill="EEECE1"/>
            <w:vAlign w:val="center"/>
          </w:tcPr>
          <w:p w14:paraId="2BF1391F" w14:textId="77777777" w:rsidR="00F465A0" w:rsidRPr="00510C50" w:rsidRDefault="00F465A0" w:rsidP="001E7F95">
            <w:pPr>
              <w:pStyle w:val="Akapitzlist"/>
              <w:ind w:left="0"/>
              <w:rPr>
                <w:rFonts w:ascii="Arial Narrow" w:hAnsi="Arial Narrow"/>
                <w:b/>
                <w:sz w:val="20"/>
              </w:rPr>
            </w:pPr>
            <w:r w:rsidRPr="00510C50">
              <w:rPr>
                <w:rFonts w:ascii="Arial Narrow" w:hAnsi="Arial Narrow"/>
                <w:b/>
                <w:sz w:val="20"/>
              </w:rPr>
              <w:t>odwodnienie</w:t>
            </w:r>
            <w:r w:rsidRPr="00510C50">
              <w:rPr>
                <w:rFonts w:ascii="Arial Narrow" w:hAnsi="Arial Narrow"/>
                <w:b/>
                <w:sz w:val="20"/>
              </w:rPr>
              <w:tab/>
            </w:r>
          </w:p>
        </w:tc>
        <w:tc>
          <w:tcPr>
            <w:tcW w:w="2052" w:type="dxa"/>
            <w:tcBorders>
              <w:top w:val="single" w:sz="4" w:space="0" w:color="auto"/>
              <w:left w:val="single" w:sz="4" w:space="0" w:color="auto"/>
              <w:bottom w:val="single" w:sz="4" w:space="0" w:color="auto"/>
              <w:right w:val="single" w:sz="4" w:space="0" w:color="auto"/>
            </w:tcBorders>
            <w:vAlign w:val="center"/>
          </w:tcPr>
          <w:p w14:paraId="6029148E" w14:textId="77777777" w:rsidR="00F465A0" w:rsidRPr="00510C50" w:rsidRDefault="00F465A0" w:rsidP="001E7F95">
            <w:pPr>
              <w:jc w:val="center"/>
              <w:rPr>
                <w:rFonts w:ascii="Arial Narrow" w:hAnsi="Arial Narrow"/>
                <w:color w:val="FF0000"/>
                <w:sz w:val="20"/>
              </w:rPr>
            </w:pPr>
            <w:r w:rsidRPr="00510C50">
              <w:rPr>
                <w:rFonts w:ascii="Arial Narrow" w:hAnsi="Arial Narrow"/>
                <w:sz w:val="20"/>
              </w:rPr>
              <w:t>powierzchniowo do rowu otwartego</w:t>
            </w:r>
          </w:p>
        </w:tc>
        <w:tc>
          <w:tcPr>
            <w:tcW w:w="2310" w:type="dxa"/>
            <w:tcBorders>
              <w:top w:val="single" w:sz="4" w:space="0" w:color="auto"/>
              <w:left w:val="single" w:sz="4" w:space="0" w:color="auto"/>
              <w:bottom w:val="single" w:sz="4" w:space="0" w:color="auto"/>
              <w:right w:val="single" w:sz="4" w:space="0" w:color="auto"/>
            </w:tcBorders>
            <w:vAlign w:val="center"/>
          </w:tcPr>
          <w:p w14:paraId="23067191" w14:textId="061B56F2" w:rsidR="00F465A0" w:rsidRPr="00510C50" w:rsidRDefault="00510C50" w:rsidP="001E7F95">
            <w:pPr>
              <w:jc w:val="center"/>
              <w:rPr>
                <w:rFonts w:ascii="Arial Narrow" w:hAnsi="Arial Narrow"/>
                <w:sz w:val="20"/>
              </w:rPr>
            </w:pPr>
            <w:r w:rsidRPr="00510C50">
              <w:rPr>
                <w:rFonts w:ascii="Arial Narrow" w:hAnsi="Arial Narrow"/>
                <w:sz w:val="20"/>
              </w:rPr>
              <w:t>rów kryty</w:t>
            </w:r>
          </w:p>
        </w:tc>
      </w:tr>
    </w:tbl>
    <w:p w14:paraId="6A32AE9C" w14:textId="77777777" w:rsidR="00F465A0" w:rsidRPr="00F465A0" w:rsidRDefault="00F465A0" w:rsidP="00F465A0">
      <w:pPr>
        <w:spacing w:line="24" w:lineRule="atLeast"/>
        <w:ind w:left="708" w:hanging="708"/>
        <w:jc w:val="both"/>
        <w:rPr>
          <w:rFonts w:ascii="Arial Narrow" w:hAnsi="Arial Narrow"/>
          <w:b/>
        </w:rPr>
      </w:pPr>
    </w:p>
    <w:p w14:paraId="127CCA4E" w14:textId="77777777" w:rsidR="00206B46" w:rsidRPr="00531293" w:rsidRDefault="00206B46" w:rsidP="00206B46">
      <w:pPr>
        <w:spacing w:line="24" w:lineRule="atLeast"/>
        <w:jc w:val="both"/>
        <w:rPr>
          <w:rFonts w:ascii="Arial Narrow" w:hAnsi="Arial Narrow"/>
          <w:sz w:val="28"/>
          <w:szCs w:val="28"/>
        </w:rPr>
      </w:pPr>
    </w:p>
    <w:p w14:paraId="5869C98F" w14:textId="50832D6E" w:rsidR="00206B46" w:rsidRPr="002E33D7" w:rsidRDefault="0075609B" w:rsidP="00F465A0">
      <w:pPr>
        <w:spacing w:line="360" w:lineRule="auto"/>
        <w:ind w:firstLine="567"/>
        <w:jc w:val="both"/>
        <w:rPr>
          <w:rFonts w:ascii="Arial Narrow" w:hAnsi="Arial Narrow"/>
          <w:sz w:val="24"/>
          <w:szCs w:val="24"/>
        </w:rPr>
      </w:pPr>
      <w:r w:rsidRPr="002E33D7">
        <w:rPr>
          <w:rFonts w:ascii="Arial Narrow" w:hAnsi="Arial Narrow"/>
          <w:sz w:val="24"/>
          <w:szCs w:val="24"/>
        </w:rPr>
        <w:lastRenderedPageBreak/>
        <w:t>Zamierzenie projektowe</w:t>
      </w:r>
      <w:r w:rsidR="00206B46" w:rsidRPr="002E33D7">
        <w:rPr>
          <w:rFonts w:ascii="Arial Narrow" w:hAnsi="Arial Narrow"/>
          <w:sz w:val="24"/>
          <w:szCs w:val="24"/>
        </w:rPr>
        <w:t xml:space="preserve"> przewiduje </w:t>
      </w:r>
      <w:r w:rsidR="00804523" w:rsidRPr="002E33D7">
        <w:rPr>
          <w:rFonts w:ascii="Arial Narrow" w:hAnsi="Arial Narrow"/>
          <w:sz w:val="24"/>
          <w:szCs w:val="24"/>
        </w:rPr>
        <w:t>budowę</w:t>
      </w:r>
      <w:r w:rsidR="003C693E" w:rsidRPr="002E33D7">
        <w:rPr>
          <w:rFonts w:ascii="Arial Narrow" w:hAnsi="Arial Narrow"/>
          <w:sz w:val="24"/>
          <w:szCs w:val="24"/>
        </w:rPr>
        <w:t xml:space="preserve"> chodnika </w:t>
      </w:r>
      <w:r w:rsidR="00804523" w:rsidRPr="002E33D7">
        <w:rPr>
          <w:rFonts w:ascii="Arial Narrow" w:hAnsi="Arial Narrow"/>
          <w:sz w:val="24"/>
          <w:szCs w:val="24"/>
        </w:rPr>
        <w:t>przy drodze</w:t>
      </w:r>
      <w:r w:rsidR="003C693E" w:rsidRPr="002E33D7">
        <w:rPr>
          <w:rFonts w:ascii="Arial Narrow" w:hAnsi="Arial Narrow"/>
          <w:sz w:val="24"/>
          <w:szCs w:val="24"/>
        </w:rPr>
        <w:t xml:space="preserve"> gminnej </w:t>
      </w:r>
      <w:r w:rsidR="00206B46" w:rsidRPr="002E33D7">
        <w:rPr>
          <w:rFonts w:ascii="Arial Narrow" w:hAnsi="Arial Narrow"/>
          <w:sz w:val="24"/>
          <w:szCs w:val="24"/>
        </w:rPr>
        <w:t xml:space="preserve">nr </w:t>
      </w:r>
      <w:r w:rsidR="003C693E" w:rsidRPr="002E33D7">
        <w:rPr>
          <w:rFonts w:ascii="Arial Narrow" w:hAnsi="Arial Narrow"/>
          <w:sz w:val="24"/>
          <w:szCs w:val="24"/>
        </w:rPr>
        <w:t>1</w:t>
      </w:r>
      <w:r w:rsidR="00804523" w:rsidRPr="002E33D7">
        <w:rPr>
          <w:rFonts w:ascii="Arial Narrow" w:hAnsi="Arial Narrow"/>
          <w:sz w:val="24"/>
          <w:szCs w:val="24"/>
        </w:rPr>
        <w:t>08713</w:t>
      </w:r>
      <w:r w:rsidR="003C693E" w:rsidRPr="002E33D7">
        <w:rPr>
          <w:rFonts w:ascii="Arial Narrow" w:hAnsi="Arial Narrow"/>
          <w:sz w:val="24"/>
          <w:szCs w:val="24"/>
        </w:rPr>
        <w:t>R</w:t>
      </w:r>
      <w:r w:rsidR="00206B46" w:rsidRPr="002E33D7">
        <w:rPr>
          <w:rFonts w:ascii="Arial Narrow" w:hAnsi="Arial Narrow"/>
          <w:sz w:val="24"/>
          <w:szCs w:val="24"/>
        </w:rPr>
        <w:t xml:space="preserve"> w miejscowości </w:t>
      </w:r>
      <w:r w:rsidR="003C693E" w:rsidRPr="002E33D7">
        <w:rPr>
          <w:rFonts w:ascii="Arial Narrow" w:hAnsi="Arial Narrow"/>
          <w:sz w:val="24"/>
          <w:szCs w:val="24"/>
        </w:rPr>
        <w:t>Sokołów Małopolski</w:t>
      </w:r>
      <w:r w:rsidR="00206B46" w:rsidRPr="002E33D7">
        <w:rPr>
          <w:rFonts w:ascii="Arial Narrow" w:hAnsi="Arial Narrow"/>
          <w:sz w:val="24"/>
          <w:szCs w:val="24"/>
        </w:rPr>
        <w:t xml:space="preserve"> w granicach istniejącego pasa drogowego</w:t>
      </w:r>
      <w:r w:rsidR="003C693E" w:rsidRPr="002E33D7">
        <w:rPr>
          <w:rFonts w:ascii="Arial Narrow" w:hAnsi="Arial Narrow"/>
          <w:sz w:val="24"/>
          <w:szCs w:val="24"/>
        </w:rPr>
        <w:t xml:space="preserve"> </w:t>
      </w:r>
      <w:r w:rsidR="005D38EE" w:rsidRPr="002E33D7">
        <w:rPr>
          <w:rFonts w:ascii="Arial Narrow" w:hAnsi="Arial Narrow"/>
          <w:sz w:val="24"/>
          <w:szCs w:val="24"/>
        </w:rPr>
        <w:t xml:space="preserve">z betonowej kostki brukowej </w:t>
      </w:r>
      <w:r w:rsidR="002106DD" w:rsidRPr="002E33D7">
        <w:rPr>
          <w:rFonts w:ascii="Arial Narrow" w:hAnsi="Arial Narrow"/>
          <w:sz w:val="24"/>
          <w:szCs w:val="24"/>
        </w:rPr>
        <w:t xml:space="preserve">o szerokości </w:t>
      </w:r>
      <w:r w:rsidR="00804523" w:rsidRPr="002E33D7">
        <w:rPr>
          <w:rFonts w:ascii="Arial Narrow" w:hAnsi="Arial Narrow"/>
          <w:sz w:val="24"/>
          <w:szCs w:val="24"/>
        </w:rPr>
        <w:t>1,5</w:t>
      </w:r>
      <w:r w:rsidR="002106DD" w:rsidRPr="002E33D7">
        <w:rPr>
          <w:rFonts w:ascii="Arial Narrow" w:hAnsi="Arial Narrow"/>
          <w:sz w:val="24"/>
          <w:szCs w:val="24"/>
        </w:rPr>
        <w:t xml:space="preserve">m i długości </w:t>
      </w:r>
      <w:r w:rsidR="00804523" w:rsidRPr="002E33D7">
        <w:rPr>
          <w:rFonts w:ascii="Arial Narrow" w:hAnsi="Arial Narrow"/>
          <w:sz w:val="24"/>
          <w:szCs w:val="24"/>
        </w:rPr>
        <w:t>3</w:t>
      </w:r>
      <w:r w:rsidR="0006662D" w:rsidRPr="002E33D7">
        <w:rPr>
          <w:rFonts w:ascii="Arial Narrow" w:hAnsi="Arial Narrow"/>
          <w:sz w:val="24"/>
          <w:szCs w:val="24"/>
        </w:rPr>
        <w:t>7</w:t>
      </w:r>
      <w:r w:rsidR="00804523" w:rsidRPr="002E33D7">
        <w:rPr>
          <w:rFonts w:ascii="Arial Narrow" w:hAnsi="Arial Narrow"/>
          <w:sz w:val="24"/>
          <w:szCs w:val="24"/>
        </w:rPr>
        <w:t>1</w:t>
      </w:r>
      <w:r w:rsidR="0006662D" w:rsidRPr="002E33D7">
        <w:rPr>
          <w:rFonts w:ascii="Arial Narrow" w:hAnsi="Arial Narrow"/>
          <w:sz w:val="24"/>
          <w:szCs w:val="24"/>
        </w:rPr>
        <w:t>,00</w:t>
      </w:r>
      <w:r w:rsidR="002106DD" w:rsidRPr="002E33D7">
        <w:rPr>
          <w:rFonts w:ascii="Arial Narrow" w:hAnsi="Arial Narrow"/>
          <w:sz w:val="24"/>
          <w:szCs w:val="24"/>
        </w:rPr>
        <w:t xml:space="preserve">m łączącego istniejące chodniki przy ul. Podstawskiego </w:t>
      </w:r>
      <w:r w:rsidR="00804523" w:rsidRPr="002E33D7">
        <w:rPr>
          <w:rFonts w:ascii="Arial Narrow" w:hAnsi="Arial Narrow"/>
          <w:sz w:val="24"/>
          <w:szCs w:val="24"/>
        </w:rPr>
        <w:t>z chodnikiem przy nowo wybudowanych blokach</w:t>
      </w:r>
      <w:r w:rsidR="002106DD" w:rsidRPr="002E33D7">
        <w:rPr>
          <w:rFonts w:ascii="Arial Narrow" w:hAnsi="Arial Narrow"/>
          <w:sz w:val="24"/>
          <w:szCs w:val="24"/>
        </w:rPr>
        <w:t>.</w:t>
      </w:r>
    </w:p>
    <w:p w14:paraId="40A81D38" w14:textId="77777777" w:rsidR="00F465A0" w:rsidRPr="0026195A" w:rsidRDefault="00F465A0" w:rsidP="00510C50">
      <w:pPr>
        <w:spacing w:line="24" w:lineRule="atLeast"/>
        <w:jc w:val="both"/>
        <w:rPr>
          <w:rFonts w:ascii="Arial Narrow" w:hAnsi="Arial Narrow"/>
          <w:color w:val="FF0000"/>
          <w:sz w:val="28"/>
          <w:szCs w:val="28"/>
        </w:rPr>
      </w:pPr>
    </w:p>
    <w:p w14:paraId="3A2C51C8" w14:textId="4B755CA6" w:rsidR="00206B46" w:rsidRPr="002E33D7" w:rsidRDefault="00206B46" w:rsidP="00E65E39">
      <w:pPr>
        <w:spacing w:line="24" w:lineRule="atLeast"/>
        <w:jc w:val="both"/>
        <w:rPr>
          <w:rFonts w:ascii="Arial Narrow" w:hAnsi="Arial Narrow"/>
          <w:sz w:val="24"/>
          <w:szCs w:val="24"/>
        </w:rPr>
      </w:pPr>
      <w:r w:rsidRPr="00F51A4F">
        <w:rPr>
          <w:rFonts w:ascii="Arial Narrow" w:hAnsi="Arial Narrow"/>
          <w:sz w:val="28"/>
          <w:szCs w:val="28"/>
          <w:u w:val="single"/>
        </w:rPr>
        <w:t>Rozwiązania geometrii poziomej</w:t>
      </w:r>
    </w:p>
    <w:p w14:paraId="514A317C" w14:textId="0D24FE5B" w:rsidR="00206B46" w:rsidRPr="002E33D7" w:rsidRDefault="00206B46" w:rsidP="00F465A0">
      <w:pPr>
        <w:spacing w:line="24" w:lineRule="atLeast"/>
        <w:ind w:firstLine="284"/>
        <w:jc w:val="both"/>
        <w:rPr>
          <w:rFonts w:ascii="Arial Narrow" w:hAnsi="Arial Narrow"/>
          <w:sz w:val="24"/>
          <w:szCs w:val="24"/>
        </w:rPr>
      </w:pPr>
      <w:r w:rsidRPr="002E33D7">
        <w:rPr>
          <w:rFonts w:ascii="Arial Narrow" w:hAnsi="Arial Narrow"/>
          <w:sz w:val="24"/>
          <w:szCs w:val="24"/>
        </w:rPr>
        <w:t>W planie sytuacyjnym</w:t>
      </w:r>
      <w:r w:rsidR="00AA786C" w:rsidRPr="002E33D7">
        <w:rPr>
          <w:rFonts w:ascii="Arial Narrow" w:hAnsi="Arial Narrow"/>
          <w:sz w:val="24"/>
          <w:szCs w:val="24"/>
        </w:rPr>
        <w:t xml:space="preserve"> chodniki przy </w:t>
      </w:r>
      <w:r w:rsidRPr="002E33D7">
        <w:rPr>
          <w:rFonts w:ascii="Arial Narrow" w:hAnsi="Arial Narrow"/>
          <w:sz w:val="24"/>
          <w:szCs w:val="24"/>
        </w:rPr>
        <w:t>dro</w:t>
      </w:r>
      <w:r w:rsidR="00AA786C" w:rsidRPr="002E33D7">
        <w:rPr>
          <w:rFonts w:ascii="Arial Narrow" w:hAnsi="Arial Narrow"/>
          <w:sz w:val="24"/>
          <w:szCs w:val="24"/>
        </w:rPr>
        <w:t>dze</w:t>
      </w:r>
      <w:r w:rsidRPr="002E33D7">
        <w:rPr>
          <w:rFonts w:ascii="Arial Narrow" w:hAnsi="Arial Narrow"/>
          <w:sz w:val="24"/>
          <w:szCs w:val="24"/>
        </w:rPr>
        <w:t xml:space="preserve"> </w:t>
      </w:r>
      <w:r w:rsidR="00AA786C" w:rsidRPr="002E33D7">
        <w:rPr>
          <w:rFonts w:ascii="Arial Narrow" w:hAnsi="Arial Narrow"/>
          <w:sz w:val="24"/>
          <w:szCs w:val="24"/>
        </w:rPr>
        <w:t>gminnej</w:t>
      </w:r>
      <w:r w:rsidRPr="002E33D7">
        <w:rPr>
          <w:rFonts w:ascii="Arial Narrow" w:hAnsi="Arial Narrow"/>
          <w:sz w:val="24"/>
          <w:szCs w:val="24"/>
        </w:rPr>
        <w:t xml:space="preserve"> </w:t>
      </w:r>
      <w:r w:rsidR="00804523" w:rsidRPr="002E33D7">
        <w:rPr>
          <w:rFonts w:ascii="Arial Narrow" w:hAnsi="Arial Narrow"/>
          <w:sz w:val="24"/>
          <w:szCs w:val="24"/>
        </w:rPr>
        <w:t>składał</w:t>
      </w:r>
      <w:r w:rsidRPr="002E33D7">
        <w:rPr>
          <w:rFonts w:ascii="Arial Narrow" w:hAnsi="Arial Narrow"/>
          <w:sz w:val="24"/>
          <w:szCs w:val="24"/>
        </w:rPr>
        <w:t xml:space="preserve"> się </w:t>
      </w:r>
      <w:r w:rsidR="00804523" w:rsidRPr="002E33D7">
        <w:rPr>
          <w:rFonts w:ascii="Arial Narrow" w:hAnsi="Arial Narrow"/>
          <w:sz w:val="24"/>
          <w:szCs w:val="24"/>
        </w:rPr>
        <w:t xml:space="preserve">będzie </w:t>
      </w:r>
      <w:r w:rsidRPr="002E33D7">
        <w:rPr>
          <w:rFonts w:ascii="Arial Narrow" w:hAnsi="Arial Narrow"/>
          <w:sz w:val="24"/>
          <w:szCs w:val="24"/>
        </w:rPr>
        <w:t>z odcinków prostych i łuków.</w:t>
      </w:r>
      <w:r w:rsidR="00E22C43" w:rsidRPr="002E33D7">
        <w:rPr>
          <w:rFonts w:ascii="Arial Narrow" w:hAnsi="Arial Narrow"/>
          <w:sz w:val="24"/>
          <w:szCs w:val="24"/>
        </w:rPr>
        <w:t xml:space="preserve"> </w:t>
      </w:r>
    </w:p>
    <w:p w14:paraId="1D60EC62" w14:textId="471469A5" w:rsidR="00206B46" w:rsidRPr="002E33D7" w:rsidRDefault="00206B46" w:rsidP="00F465A0">
      <w:pPr>
        <w:spacing w:line="24" w:lineRule="atLeast"/>
        <w:jc w:val="both"/>
        <w:rPr>
          <w:rFonts w:ascii="Arial Narrow" w:hAnsi="Arial Narrow"/>
          <w:sz w:val="24"/>
          <w:szCs w:val="24"/>
        </w:rPr>
      </w:pPr>
      <w:r w:rsidRPr="002E33D7">
        <w:rPr>
          <w:rFonts w:ascii="Arial Narrow" w:hAnsi="Arial Narrow"/>
          <w:sz w:val="24"/>
          <w:szCs w:val="24"/>
        </w:rPr>
        <w:t xml:space="preserve"> Rozwiązania projektowe geometrii pokazano na rys. </w:t>
      </w:r>
      <w:r w:rsidR="00AD5A1B" w:rsidRPr="002E33D7">
        <w:rPr>
          <w:rFonts w:ascii="Arial Narrow" w:hAnsi="Arial Narrow"/>
          <w:sz w:val="24"/>
          <w:szCs w:val="24"/>
        </w:rPr>
        <w:t>PZT</w:t>
      </w:r>
    </w:p>
    <w:p w14:paraId="2A592213" w14:textId="77777777" w:rsidR="00206B46" w:rsidRPr="005D49A8" w:rsidRDefault="00206B46" w:rsidP="00206B46">
      <w:pPr>
        <w:spacing w:line="24" w:lineRule="atLeast"/>
        <w:jc w:val="both"/>
        <w:rPr>
          <w:rFonts w:ascii="Arial Narrow" w:hAnsi="Arial Narrow"/>
          <w:sz w:val="28"/>
          <w:szCs w:val="28"/>
          <w:u w:val="single"/>
        </w:rPr>
      </w:pPr>
    </w:p>
    <w:p w14:paraId="30AC4334" w14:textId="70701AFA" w:rsidR="00206B46" w:rsidRPr="005D49A8" w:rsidRDefault="00206B46" w:rsidP="00E65E39">
      <w:pPr>
        <w:spacing w:line="24" w:lineRule="atLeast"/>
        <w:jc w:val="both"/>
        <w:rPr>
          <w:rFonts w:ascii="Arial Narrow" w:hAnsi="Arial Narrow"/>
          <w:sz w:val="28"/>
          <w:szCs w:val="28"/>
        </w:rPr>
      </w:pPr>
      <w:r w:rsidRPr="005D49A8">
        <w:rPr>
          <w:rFonts w:ascii="Arial Narrow" w:hAnsi="Arial Narrow"/>
          <w:sz w:val="28"/>
          <w:szCs w:val="28"/>
          <w:u w:val="single"/>
        </w:rPr>
        <w:t>Rozwiązania wysokościowe</w:t>
      </w:r>
    </w:p>
    <w:p w14:paraId="5B9AFF1A" w14:textId="363185EF" w:rsidR="00206B46" w:rsidRPr="002E33D7" w:rsidRDefault="00206B46" w:rsidP="00F465A0">
      <w:pPr>
        <w:spacing w:line="360" w:lineRule="auto"/>
        <w:ind w:firstLine="360"/>
        <w:jc w:val="both"/>
        <w:rPr>
          <w:rFonts w:ascii="Arial Narrow" w:hAnsi="Arial Narrow"/>
          <w:sz w:val="24"/>
          <w:szCs w:val="24"/>
        </w:rPr>
      </w:pPr>
      <w:r w:rsidRPr="002E33D7">
        <w:rPr>
          <w:rFonts w:ascii="Arial Narrow" w:hAnsi="Arial Narrow"/>
          <w:sz w:val="24"/>
          <w:szCs w:val="24"/>
        </w:rPr>
        <w:t>Początek, koniec, włączenie na skrzyżowaniu z istniejąc</w:t>
      </w:r>
      <w:r w:rsidR="00AA786C" w:rsidRPr="002E33D7">
        <w:rPr>
          <w:rFonts w:ascii="Arial Narrow" w:hAnsi="Arial Narrow"/>
          <w:sz w:val="24"/>
          <w:szCs w:val="24"/>
        </w:rPr>
        <w:t xml:space="preserve">ym chodnikiem przy drogach gminnych </w:t>
      </w:r>
      <w:r w:rsidRPr="002E33D7">
        <w:rPr>
          <w:rFonts w:ascii="Arial Narrow" w:hAnsi="Arial Narrow"/>
          <w:sz w:val="24"/>
          <w:szCs w:val="24"/>
        </w:rPr>
        <w:t>oraz cały przedmiotowy zakres wysokościowo i sytuacyjnie dostosowano do nawierzchni istniejącej drogi</w:t>
      </w:r>
      <w:r w:rsidR="00AA786C" w:rsidRPr="002E33D7">
        <w:rPr>
          <w:rFonts w:ascii="Arial Narrow" w:hAnsi="Arial Narrow"/>
          <w:sz w:val="24"/>
          <w:szCs w:val="24"/>
        </w:rPr>
        <w:t xml:space="preserve"> i istniejących chodników</w:t>
      </w:r>
      <w:r w:rsidRPr="002E33D7">
        <w:rPr>
          <w:rFonts w:ascii="Arial Narrow" w:hAnsi="Arial Narrow"/>
          <w:sz w:val="24"/>
          <w:szCs w:val="24"/>
        </w:rPr>
        <w:t xml:space="preserve">. </w:t>
      </w:r>
    </w:p>
    <w:p w14:paraId="34EDFF63" w14:textId="73DE789E" w:rsidR="00AD5A1B" w:rsidRPr="002E33D7" w:rsidRDefault="00206B46" w:rsidP="00883199">
      <w:pPr>
        <w:spacing w:line="360" w:lineRule="auto"/>
        <w:ind w:firstLine="360"/>
        <w:jc w:val="both"/>
        <w:rPr>
          <w:rFonts w:ascii="Arial Narrow" w:hAnsi="Arial Narrow"/>
          <w:sz w:val="24"/>
          <w:szCs w:val="24"/>
        </w:rPr>
      </w:pPr>
      <w:r w:rsidRPr="002E33D7">
        <w:rPr>
          <w:rFonts w:ascii="Arial Narrow" w:hAnsi="Arial Narrow"/>
          <w:sz w:val="24"/>
          <w:szCs w:val="24"/>
        </w:rPr>
        <w:t>W ciągu przedmiotowego zakresu wszystkie istniejące zjazdy regulowane będą do wysokości nawierzchni bitumicznej jezdni jeśli zajdzie taka potrzeba.</w:t>
      </w:r>
    </w:p>
    <w:p w14:paraId="4AC817EA" w14:textId="17C7DE63" w:rsidR="00206B46" w:rsidRPr="00FA6BA0" w:rsidRDefault="00206B46" w:rsidP="00E65E39">
      <w:pPr>
        <w:spacing w:line="24" w:lineRule="atLeast"/>
        <w:jc w:val="both"/>
        <w:rPr>
          <w:rFonts w:ascii="Arial Narrow" w:hAnsi="Arial Narrow"/>
          <w:sz w:val="28"/>
          <w:szCs w:val="28"/>
        </w:rPr>
      </w:pPr>
      <w:r w:rsidRPr="00FA6BA0">
        <w:rPr>
          <w:rFonts w:ascii="Arial Narrow" w:hAnsi="Arial Narrow"/>
          <w:sz w:val="28"/>
          <w:szCs w:val="28"/>
          <w:u w:val="single"/>
        </w:rPr>
        <w:t xml:space="preserve">Rozwiązania w przekrojach </w:t>
      </w:r>
    </w:p>
    <w:p w14:paraId="40404202" w14:textId="63E2D352" w:rsidR="00206B46" w:rsidRPr="002E33D7" w:rsidRDefault="00206B46" w:rsidP="00F465A0">
      <w:pPr>
        <w:spacing w:line="360" w:lineRule="auto"/>
        <w:ind w:firstLine="357"/>
        <w:jc w:val="both"/>
        <w:rPr>
          <w:rFonts w:ascii="Arial Narrow" w:hAnsi="Arial Narrow"/>
          <w:sz w:val="24"/>
          <w:szCs w:val="24"/>
        </w:rPr>
      </w:pPr>
      <w:r w:rsidRPr="002E33D7">
        <w:rPr>
          <w:rFonts w:ascii="Arial Narrow" w:hAnsi="Arial Narrow"/>
          <w:sz w:val="24"/>
          <w:szCs w:val="24"/>
        </w:rPr>
        <w:t>W przekrojach normalnych przedmiotowa droga składa się z odcinków prostych</w:t>
      </w:r>
      <w:r w:rsidR="00C57882" w:rsidRPr="002E33D7">
        <w:rPr>
          <w:rFonts w:ascii="Arial Narrow" w:hAnsi="Arial Narrow"/>
          <w:sz w:val="24"/>
          <w:szCs w:val="24"/>
        </w:rPr>
        <w:t xml:space="preserve"> </w:t>
      </w:r>
      <w:r w:rsidRPr="002E33D7">
        <w:rPr>
          <w:rFonts w:ascii="Arial Narrow" w:hAnsi="Arial Narrow"/>
          <w:sz w:val="24"/>
          <w:szCs w:val="24"/>
        </w:rPr>
        <w:t>o spadkach daszkowych oraz łuków o spadkach jednostronnych lub daszkowych</w:t>
      </w:r>
      <w:r w:rsidR="003C743D" w:rsidRPr="002E33D7">
        <w:rPr>
          <w:rFonts w:ascii="Arial Narrow" w:hAnsi="Arial Narrow"/>
          <w:sz w:val="24"/>
          <w:szCs w:val="24"/>
        </w:rPr>
        <w:t xml:space="preserve"> natomiast chodniki posiadają spadek jednostronny</w:t>
      </w:r>
      <w:r w:rsidRPr="002E33D7">
        <w:rPr>
          <w:rFonts w:ascii="Arial Narrow" w:hAnsi="Arial Narrow"/>
          <w:sz w:val="24"/>
          <w:szCs w:val="24"/>
        </w:rPr>
        <w:t>:</w:t>
      </w:r>
    </w:p>
    <w:p w14:paraId="5466390B" w14:textId="77777777" w:rsidR="002106DD" w:rsidRPr="00AD5A1B" w:rsidRDefault="002106DD" w:rsidP="002106DD">
      <w:pPr>
        <w:pStyle w:val="Akapitzlist"/>
        <w:rPr>
          <w:rFonts w:ascii="Arial Narrow" w:hAnsi="Arial Narrow"/>
        </w:rPr>
      </w:pPr>
    </w:p>
    <w:p w14:paraId="7056FE49" w14:textId="6EFE0D5B" w:rsidR="002106DD" w:rsidRDefault="003C743D" w:rsidP="005979AB">
      <w:pPr>
        <w:pStyle w:val="Akapitzlist"/>
        <w:numPr>
          <w:ilvl w:val="0"/>
          <w:numId w:val="13"/>
        </w:numPr>
        <w:overflowPunct w:val="0"/>
        <w:autoSpaceDE w:val="0"/>
        <w:autoSpaceDN w:val="0"/>
        <w:adjustRightInd w:val="0"/>
        <w:spacing w:after="0" w:line="24" w:lineRule="atLeast"/>
        <w:contextualSpacing w:val="0"/>
        <w:jc w:val="both"/>
        <w:textAlignment w:val="baseline"/>
        <w:rPr>
          <w:rFonts w:ascii="Arial Narrow" w:hAnsi="Arial Narrow"/>
        </w:rPr>
      </w:pPr>
      <w:r w:rsidRPr="00AD5A1B">
        <w:rPr>
          <w:rFonts w:ascii="Arial Narrow" w:hAnsi="Arial Narrow"/>
        </w:rPr>
        <w:t>Przekrój P–</w:t>
      </w:r>
      <w:r w:rsidR="00E65E39">
        <w:rPr>
          <w:rFonts w:ascii="Arial Narrow" w:hAnsi="Arial Narrow"/>
        </w:rPr>
        <w:t xml:space="preserve">1 - </w:t>
      </w:r>
      <w:r w:rsidRPr="00AD5A1B">
        <w:rPr>
          <w:rFonts w:ascii="Arial Narrow" w:hAnsi="Arial Narrow"/>
        </w:rPr>
        <w:t>Przekrój jezdni z chodnikiem z kostki do wykonania</w:t>
      </w:r>
    </w:p>
    <w:p w14:paraId="701A1C7C" w14:textId="77777777" w:rsidR="00883199" w:rsidRDefault="00883199" w:rsidP="00883199">
      <w:pPr>
        <w:pStyle w:val="Akapitzlist"/>
        <w:overflowPunct w:val="0"/>
        <w:autoSpaceDE w:val="0"/>
        <w:autoSpaceDN w:val="0"/>
        <w:adjustRightInd w:val="0"/>
        <w:spacing w:after="0" w:line="24" w:lineRule="atLeast"/>
        <w:ind w:left="1428"/>
        <w:contextualSpacing w:val="0"/>
        <w:jc w:val="both"/>
        <w:textAlignment w:val="baseline"/>
        <w:rPr>
          <w:rFonts w:ascii="Arial Narrow" w:hAnsi="Arial Narrow"/>
        </w:rPr>
      </w:pPr>
    </w:p>
    <w:p w14:paraId="508B278E" w14:textId="77777777" w:rsidR="00883199" w:rsidRDefault="00883199" w:rsidP="00883199">
      <w:pPr>
        <w:pStyle w:val="Akapitzlist"/>
        <w:overflowPunct w:val="0"/>
        <w:autoSpaceDE w:val="0"/>
        <w:autoSpaceDN w:val="0"/>
        <w:adjustRightInd w:val="0"/>
        <w:spacing w:after="0" w:line="24" w:lineRule="atLeast"/>
        <w:ind w:left="1428"/>
        <w:contextualSpacing w:val="0"/>
        <w:jc w:val="both"/>
        <w:textAlignment w:val="baseline"/>
        <w:rPr>
          <w:rFonts w:ascii="Arial Narrow" w:hAnsi="Arial Narrow"/>
        </w:rPr>
      </w:pPr>
    </w:p>
    <w:p w14:paraId="23682296" w14:textId="23533DC4" w:rsidR="00883199" w:rsidRDefault="00883199" w:rsidP="00883199">
      <w:pPr>
        <w:pStyle w:val="Akapitzlist"/>
        <w:numPr>
          <w:ilvl w:val="2"/>
          <w:numId w:val="8"/>
        </w:numPr>
        <w:overflowPunct w:val="0"/>
        <w:autoSpaceDE w:val="0"/>
        <w:autoSpaceDN w:val="0"/>
        <w:adjustRightInd w:val="0"/>
        <w:spacing w:after="0" w:line="240" w:lineRule="auto"/>
        <w:ind w:left="851"/>
        <w:jc w:val="both"/>
        <w:textAlignment w:val="baseline"/>
        <w:rPr>
          <w:rFonts w:ascii="Arial Narrow" w:hAnsi="Arial Narrow"/>
          <w:b/>
          <w:sz w:val="28"/>
          <w:szCs w:val="28"/>
        </w:rPr>
      </w:pPr>
      <w:r>
        <w:rPr>
          <w:rFonts w:ascii="Arial Narrow" w:hAnsi="Arial Narrow"/>
          <w:b/>
          <w:sz w:val="28"/>
          <w:szCs w:val="28"/>
        </w:rPr>
        <w:t>Ustalenia/warunki wynikające z obowiązującego na danym terenie miejscowego planu zagospodarowania przestrzennego</w:t>
      </w:r>
    </w:p>
    <w:p w14:paraId="06DCF560" w14:textId="77777777" w:rsidR="00883199" w:rsidRDefault="00883199" w:rsidP="00883199">
      <w:pPr>
        <w:pStyle w:val="Akapitzlist"/>
        <w:overflowPunct w:val="0"/>
        <w:autoSpaceDE w:val="0"/>
        <w:autoSpaceDN w:val="0"/>
        <w:adjustRightInd w:val="0"/>
        <w:spacing w:after="0" w:line="240" w:lineRule="auto"/>
        <w:ind w:left="851"/>
        <w:jc w:val="both"/>
        <w:textAlignment w:val="baseline"/>
        <w:rPr>
          <w:rFonts w:ascii="Arial Narrow" w:hAnsi="Arial Narrow"/>
          <w:b/>
          <w:sz w:val="28"/>
          <w:szCs w:val="28"/>
        </w:rPr>
      </w:pPr>
    </w:p>
    <w:p w14:paraId="45E68826" w14:textId="68BE517C" w:rsidR="00883199" w:rsidRPr="002E33D7" w:rsidRDefault="00883199" w:rsidP="002E33D7">
      <w:pPr>
        <w:pStyle w:val="Akapitzlist"/>
        <w:overflowPunct w:val="0"/>
        <w:autoSpaceDE w:val="0"/>
        <w:autoSpaceDN w:val="0"/>
        <w:adjustRightInd w:val="0"/>
        <w:spacing w:after="0" w:line="360" w:lineRule="auto"/>
        <w:ind w:left="142" w:firstLine="709"/>
        <w:jc w:val="both"/>
        <w:textAlignment w:val="baseline"/>
        <w:rPr>
          <w:rFonts w:ascii="Arial Narrow" w:hAnsi="Arial Narrow"/>
          <w:bCs/>
          <w:sz w:val="24"/>
          <w:szCs w:val="24"/>
        </w:rPr>
      </w:pPr>
      <w:r w:rsidRPr="002E33D7">
        <w:rPr>
          <w:rFonts w:ascii="Arial Narrow" w:hAnsi="Arial Narrow"/>
          <w:bCs/>
          <w:sz w:val="24"/>
          <w:szCs w:val="24"/>
        </w:rPr>
        <w:t>Zgodnie z postanowieniem Burmistrza Gminy i Miasta Sokołów Małopolski z dnia 27.05.2026r. (sygn.RG.6733.31.2026), planowana inwestycja nie wymaga uzyskania decyzji o ustaleniu lokalizacji inwestycji celu publicznego. Wynika to z faktu, że zamierzone przedsięwzięcie – na podstawie art. 50 ust. 2 pkt 2 ustawy o planowaniu i zagospodarowaniu przestrzennym w związku z art. 29 ust. 3 Prawa budowlanego – nie wymaga pozwolenia na budowę, co jednocześnie zwalnia z obowiązku uzyskania decyzji lokalizacyjnej</w:t>
      </w:r>
    </w:p>
    <w:p w14:paraId="573F12D9" w14:textId="77777777" w:rsidR="00AD5A1B" w:rsidRPr="00AD5A1B" w:rsidRDefault="00AD5A1B" w:rsidP="00883199">
      <w:pPr>
        <w:pStyle w:val="Akapitzlist"/>
        <w:spacing w:line="360" w:lineRule="auto"/>
        <w:rPr>
          <w:rFonts w:ascii="Arial Narrow" w:hAnsi="Arial Narrow"/>
        </w:rPr>
      </w:pPr>
    </w:p>
    <w:p w14:paraId="14B0A1E2" w14:textId="77777777" w:rsidR="00AD5A1B" w:rsidRPr="00AD5A1B" w:rsidRDefault="00AD5A1B" w:rsidP="00AD5A1B">
      <w:pPr>
        <w:pStyle w:val="Akapitzlist"/>
        <w:overflowPunct w:val="0"/>
        <w:autoSpaceDE w:val="0"/>
        <w:autoSpaceDN w:val="0"/>
        <w:adjustRightInd w:val="0"/>
        <w:spacing w:after="0" w:line="24" w:lineRule="atLeast"/>
        <w:ind w:left="1428"/>
        <w:contextualSpacing w:val="0"/>
        <w:jc w:val="both"/>
        <w:textAlignment w:val="baseline"/>
        <w:rPr>
          <w:rFonts w:ascii="Arial Narrow" w:hAnsi="Arial Narrow"/>
        </w:rPr>
      </w:pPr>
    </w:p>
    <w:p w14:paraId="5A033FCC" w14:textId="68388444" w:rsidR="00206B46" w:rsidRPr="0075454A" w:rsidRDefault="00206B46" w:rsidP="0075609B">
      <w:pPr>
        <w:pStyle w:val="Akapitzlist"/>
        <w:numPr>
          <w:ilvl w:val="2"/>
          <w:numId w:val="8"/>
        </w:numPr>
        <w:overflowPunct w:val="0"/>
        <w:autoSpaceDE w:val="0"/>
        <w:autoSpaceDN w:val="0"/>
        <w:adjustRightInd w:val="0"/>
        <w:spacing w:after="0" w:line="240" w:lineRule="auto"/>
        <w:ind w:left="851"/>
        <w:jc w:val="both"/>
        <w:textAlignment w:val="baseline"/>
        <w:rPr>
          <w:rFonts w:ascii="Arial Narrow" w:hAnsi="Arial Narrow"/>
          <w:b/>
          <w:sz w:val="28"/>
          <w:szCs w:val="28"/>
        </w:rPr>
      </w:pPr>
      <w:bookmarkStart w:id="4" w:name="_Hlk230897539"/>
      <w:r w:rsidRPr="0075454A">
        <w:rPr>
          <w:rFonts w:ascii="Arial Narrow" w:hAnsi="Arial Narrow"/>
          <w:b/>
          <w:sz w:val="28"/>
          <w:szCs w:val="28"/>
        </w:rPr>
        <w:t xml:space="preserve">Zestawienie powierzchni i elementów drogowych </w:t>
      </w:r>
      <w:r w:rsidR="002106DD" w:rsidRPr="0075454A">
        <w:rPr>
          <w:rFonts w:ascii="Arial Narrow" w:hAnsi="Arial Narrow"/>
          <w:b/>
          <w:sz w:val="28"/>
          <w:szCs w:val="28"/>
        </w:rPr>
        <w:t>przebudowywanych i budowanych chodników</w:t>
      </w:r>
      <w:r w:rsidRPr="0075454A">
        <w:rPr>
          <w:rFonts w:ascii="Arial Narrow" w:hAnsi="Arial Narrow"/>
          <w:b/>
          <w:sz w:val="28"/>
          <w:szCs w:val="28"/>
        </w:rPr>
        <w:t xml:space="preserve"> </w:t>
      </w:r>
    </w:p>
    <w:bookmarkEnd w:id="4"/>
    <w:p w14:paraId="49B35B16" w14:textId="77777777" w:rsidR="00206B46" w:rsidRPr="00204DD8" w:rsidRDefault="00206B46" w:rsidP="00206B46">
      <w:pPr>
        <w:ind w:left="720" w:firstLine="696"/>
        <w:jc w:val="both"/>
        <w:rPr>
          <w:rFonts w:ascii="Arial Narrow" w:hAnsi="Arial Narrow"/>
          <w:b/>
          <w:sz w:val="16"/>
          <w:szCs w:val="16"/>
          <w:u w:val="single"/>
        </w:rPr>
      </w:pPr>
    </w:p>
    <w:p w14:paraId="552D419E" w14:textId="2632BB44" w:rsidR="00510C50" w:rsidRPr="002E33D7" w:rsidRDefault="002106DD" w:rsidP="00206B46">
      <w:pPr>
        <w:numPr>
          <w:ilvl w:val="0"/>
          <w:numId w:val="6"/>
        </w:numPr>
        <w:overflowPunct w:val="0"/>
        <w:autoSpaceDE w:val="0"/>
        <w:autoSpaceDN w:val="0"/>
        <w:adjustRightInd w:val="0"/>
        <w:spacing w:after="0" w:line="240" w:lineRule="auto"/>
        <w:jc w:val="both"/>
        <w:textAlignment w:val="baseline"/>
        <w:rPr>
          <w:rFonts w:ascii="Arial Narrow" w:hAnsi="Arial Narrow"/>
          <w:sz w:val="24"/>
          <w:szCs w:val="24"/>
        </w:rPr>
      </w:pPr>
      <w:r w:rsidRPr="002E33D7">
        <w:rPr>
          <w:rFonts w:ascii="Arial Narrow" w:hAnsi="Arial Narrow"/>
          <w:sz w:val="24"/>
          <w:szCs w:val="24"/>
        </w:rPr>
        <w:t xml:space="preserve">nawierzchnia chodnika z kostki brukowej nowobudowanego </w:t>
      </w:r>
      <w:r w:rsidR="00206B46" w:rsidRPr="002E33D7">
        <w:rPr>
          <w:rFonts w:ascii="Arial Narrow" w:hAnsi="Arial Narrow"/>
          <w:sz w:val="24"/>
          <w:szCs w:val="24"/>
        </w:rPr>
        <w:t xml:space="preserve">– </w:t>
      </w:r>
      <w:r w:rsidR="0006662D" w:rsidRPr="002E33D7">
        <w:rPr>
          <w:rFonts w:ascii="Arial Narrow" w:hAnsi="Arial Narrow"/>
          <w:sz w:val="24"/>
          <w:szCs w:val="24"/>
        </w:rPr>
        <w:t>556</w:t>
      </w:r>
      <w:r w:rsidR="00206B46" w:rsidRPr="002E33D7">
        <w:rPr>
          <w:rFonts w:ascii="Arial Narrow" w:hAnsi="Arial Narrow"/>
          <w:sz w:val="24"/>
          <w:szCs w:val="24"/>
        </w:rPr>
        <w:t>,00 m</w:t>
      </w:r>
      <w:r w:rsidR="00206B46" w:rsidRPr="002E33D7">
        <w:rPr>
          <w:rFonts w:ascii="Arial Narrow" w:hAnsi="Arial Narrow"/>
          <w:sz w:val="24"/>
          <w:szCs w:val="24"/>
          <w:vertAlign w:val="superscript"/>
        </w:rPr>
        <w:t>2</w:t>
      </w:r>
    </w:p>
    <w:p w14:paraId="5F8FD345" w14:textId="77777777" w:rsidR="000B2774" w:rsidRPr="00BC78A1" w:rsidRDefault="000B2774" w:rsidP="00206B46">
      <w:pPr>
        <w:jc w:val="both"/>
        <w:rPr>
          <w:rFonts w:ascii="Arial Narrow" w:hAnsi="Arial Narrow"/>
          <w:color w:val="FF0000"/>
          <w:sz w:val="16"/>
          <w:szCs w:val="16"/>
        </w:rPr>
      </w:pPr>
    </w:p>
    <w:p w14:paraId="13F1652A" w14:textId="77777777" w:rsidR="00206B46" w:rsidRPr="00BC78A1" w:rsidRDefault="00206B46" w:rsidP="005979AB">
      <w:pPr>
        <w:pStyle w:val="Akapitzlist"/>
        <w:numPr>
          <w:ilvl w:val="0"/>
          <w:numId w:val="10"/>
        </w:numPr>
        <w:overflowPunct w:val="0"/>
        <w:autoSpaceDE w:val="0"/>
        <w:autoSpaceDN w:val="0"/>
        <w:adjustRightInd w:val="0"/>
        <w:spacing w:after="0" w:line="240" w:lineRule="auto"/>
        <w:contextualSpacing w:val="0"/>
        <w:jc w:val="both"/>
        <w:textAlignment w:val="baseline"/>
        <w:rPr>
          <w:rFonts w:ascii="Arial Narrow" w:hAnsi="Arial Narrow"/>
          <w:b/>
          <w:vanish/>
          <w:color w:val="FF0000"/>
          <w:sz w:val="28"/>
          <w:szCs w:val="28"/>
        </w:rPr>
      </w:pPr>
    </w:p>
    <w:p w14:paraId="2EC2AD1D" w14:textId="77777777" w:rsidR="00206B46" w:rsidRPr="00BC78A1" w:rsidRDefault="00206B46" w:rsidP="005979AB">
      <w:pPr>
        <w:pStyle w:val="Akapitzlist"/>
        <w:numPr>
          <w:ilvl w:val="0"/>
          <w:numId w:val="10"/>
        </w:numPr>
        <w:overflowPunct w:val="0"/>
        <w:autoSpaceDE w:val="0"/>
        <w:autoSpaceDN w:val="0"/>
        <w:adjustRightInd w:val="0"/>
        <w:spacing w:after="0" w:line="240" w:lineRule="auto"/>
        <w:contextualSpacing w:val="0"/>
        <w:jc w:val="both"/>
        <w:textAlignment w:val="baseline"/>
        <w:rPr>
          <w:rFonts w:ascii="Arial Narrow" w:hAnsi="Arial Narrow"/>
          <w:b/>
          <w:vanish/>
          <w:color w:val="FF0000"/>
          <w:sz w:val="28"/>
          <w:szCs w:val="28"/>
        </w:rPr>
      </w:pPr>
    </w:p>
    <w:p w14:paraId="7D77F57E" w14:textId="77777777" w:rsidR="00206B46" w:rsidRPr="00BC78A1" w:rsidRDefault="00206B46" w:rsidP="005979AB">
      <w:pPr>
        <w:pStyle w:val="Akapitzlist"/>
        <w:numPr>
          <w:ilvl w:val="1"/>
          <w:numId w:val="10"/>
        </w:numPr>
        <w:overflowPunct w:val="0"/>
        <w:autoSpaceDE w:val="0"/>
        <w:autoSpaceDN w:val="0"/>
        <w:adjustRightInd w:val="0"/>
        <w:spacing w:after="0" w:line="240" w:lineRule="auto"/>
        <w:contextualSpacing w:val="0"/>
        <w:jc w:val="both"/>
        <w:textAlignment w:val="baseline"/>
        <w:rPr>
          <w:rFonts w:ascii="Arial Narrow" w:hAnsi="Arial Narrow"/>
          <w:b/>
          <w:vanish/>
          <w:color w:val="FF0000"/>
          <w:sz w:val="28"/>
          <w:szCs w:val="28"/>
        </w:rPr>
      </w:pPr>
    </w:p>
    <w:p w14:paraId="7E11D94E" w14:textId="582F0164" w:rsidR="00206B46" w:rsidRPr="0075454A" w:rsidRDefault="00206B46" w:rsidP="0075609B">
      <w:pPr>
        <w:pStyle w:val="Akapitzlist"/>
        <w:numPr>
          <w:ilvl w:val="2"/>
          <w:numId w:val="8"/>
        </w:numPr>
        <w:overflowPunct w:val="0"/>
        <w:autoSpaceDE w:val="0"/>
        <w:autoSpaceDN w:val="0"/>
        <w:adjustRightInd w:val="0"/>
        <w:spacing w:after="0" w:line="240" w:lineRule="auto"/>
        <w:ind w:left="851" w:hanging="709"/>
        <w:jc w:val="both"/>
        <w:textAlignment w:val="baseline"/>
        <w:rPr>
          <w:rFonts w:ascii="Arial Narrow" w:hAnsi="Arial Narrow"/>
          <w:b/>
          <w:sz w:val="28"/>
          <w:szCs w:val="28"/>
        </w:rPr>
      </w:pPr>
      <w:r w:rsidRPr="0075454A">
        <w:rPr>
          <w:rFonts w:ascii="Arial Narrow" w:hAnsi="Arial Narrow"/>
          <w:b/>
          <w:sz w:val="28"/>
          <w:szCs w:val="28"/>
        </w:rPr>
        <w:t xml:space="preserve">Przekrój konstrukcyjny </w:t>
      </w:r>
    </w:p>
    <w:p w14:paraId="54708C07" w14:textId="77777777" w:rsidR="00AD5A1B" w:rsidRDefault="00AD5A1B" w:rsidP="00206B46">
      <w:pPr>
        <w:jc w:val="both"/>
        <w:rPr>
          <w:rFonts w:ascii="Arial Narrow" w:hAnsi="Arial Narrow"/>
          <w:sz w:val="28"/>
          <w:szCs w:val="28"/>
        </w:rPr>
      </w:pPr>
    </w:p>
    <w:p w14:paraId="235C8B32" w14:textId="1C454789" w:rsidR="002106DD" w:rsidRPr="00204DD8" w:rsidRDefault="00206B46" w:rsidP="002106DD">
      <w:pPr>
        <w:ind w:left="709"/>
        <w:jc w:val="both"/>
        <w:rPr>
          <w:rFonts w:ascii="Arial Narrow" w:hAnsi="Arial Narrow"/>
          <w:b/>
          <w:sz w:val="28"/>
          <w:szCs w:val="28"/>
          <w:u w:val="single"/>
        </w:rPr>
      </w:pPr>
      <w:r w:rsidRPr="00EA7D4F">
        <w:rPr>
          <w:rFonts w:ascii="Arial Narrow" w:hAnsi="Arial Narrow"/>
          <w:b/>
          <w:sz w:val="28"/>
          <w:szCs w:val="28"/>
        </w:rPr>
        <w:tab/>
      </w:r>
      <w:r w:rsidR="002106DD" w:rsidRPr="00204DD8">
        <w:rPr>
          <w:rFonts w:ascii="Arial Narrow" w:hAnsi="Arial Narrow"/>
          <w:b/>
          <w:sz w:val="28"/>
          <w:szCs w:val="28"/>
          <w:u w:val="single"/>
        </w:rPr>
        <w:t xml:space="preserve">Konstrukcja </w:t>
      </w:r>
      <w:r w:rsidR="002106DD">
        <w:rPr>
          <w:rFonts w:ascii="Arial Narrow" w:hAnsi="Arial Narrow"/>
          <w:b/>
          <w:sz w:val="28"/>
          <w:szCs w:val="28"/>
          <w:u w:val="single"/>
        </w:rPr>
        <w:t>chodnika</w:t>
      </w:r>
      <w:r w:rsidR="002106DD" w:rsidRPr="00204DD8">
        <w:rPr>
          <w:rFonts w:ascii="Arial Narrow" w:hAnsi="Arial Narrow"/>
          <w:b/>
          <w:sz w:val="28"/>
          <w:szCs w:val="28"/>
          <w:u w:val="single"/>
        </w:rPr>
        <w:t xml:space="preserve"> – </w:t>
      </w:r>
      <w:r w:rsidR="00A42915">
        <w:rPr>
          <w:rFonts w:ascii="Arial Narrow" w:hAnsi="Arial Narrow"/>
          <w:b/>
          <w:sz w:val="28"/>
          <w:szCs w:val="28"/>
          <w:u w:val="single"/>
        </w:rPr>
        <w:t xml:space="preserve">nowa </w:t>
      </w:r>
      <w:r w:rsidR="005A3681">
        <w:rPr>
          <w:rFonts w:ascii="Arial Narrow" w:hAnsi="Arial Narrow"/>
          <w:b/>
          <w:sz w:val="28"/>
          <w:szCs w:val="28"/>
          <w:u w:val="single"/>
        </w:rPr>
        <w:t>chodnik</w:t>
      </w:r>
      <w:r w:rsidR="002106DD" w:rsidRPr="00204DD8">
        <w:rPr>
          <w:rFonts w:ascii="Arial Narrow" w:hAnsi="Arial Narrow"/>
          <w:b/>
          <w:sz w:val="28"/>
          <w:szCs w:val="28"/>
          <w:u w:val="single"/>
        </w:rPr>
        <w:t>:</w:t>
      </w:r>
    </w:p>
    <w:p w14:paraId="3054C06A" w14:textId="77777777" w:rsidR="002106DD" w:rsidRPr="00993E5B" w:rsidRDefault="002106DD" w:rsidP="005979AB">
      <w:pPr>
        <w:numPr>
          <w:ilvl w:val="0"/>
          <w:numId w:val="7"/>
        </w:numPr>
        <w:overflowPunct w:val="0"/>
        <w:autoSpaceDE w:val="0"/>
        <w:autoSpaceDN w:val="0"/>
        <w:adjustRightInd w:val="0"/>
        <w:spacing w:after="0" w:line="240" w:lineRule="auto"/>
        <w:jc w:val="both"/>
        <w:textAlignment w:val="baseline"/>
        <w:rPr>
          <w:rFonts w:ascii="Arial Narrow" w:hAnsi="Arial Narrow"/>
          <w:sz w:val="28"/>
          <w:szCs w:val="28"/>
        </w:rPr>
      </w:pPr>
      <w:r w:rsidRPr="002106DD">
        <w:rPr>
          <w:rFonts w:ascii="Arial Narrow" w:hAnsi="Arial Narrow"/>
          <w:sz w:val="28"/>
          <w:szCs w:val="28"/>
        </w:rPr>
        <w:t>kostka betonowa fazowa</w:t>
      </w:r>
      <w:r>
        <w:rPr>
          <w:rFonts w:ascii="Arial Narrow" w:hAnsi="Arial Narrow"/>
          <w:sz w:val="28"/>
          <w:szCs w:val="28"/>
        </w:rPr>
        <w:t>na</w:t>
      </w:r>
      <w:r w:rsidRPr="002106DD">
        <w:rPr>
          <w:rFonts w:ascii="Arial Narrow" w:hAnsi="Arial Narrow"/>
          <w:sz w:val="28"/>
          <w:szCs w:val="28"/>
        </w:rPr>
        <w:t xml:space="preserve"> typu "</w:t>
      </w:r>
      <w:r>
        <w:rPr>
          <w:rFonts w:ascii="Arial Narrow" w:hAnsi="Arial Narrow"/>
          <w:sz w:val="28"/>
          <w:szCs w:val="28"/>
        </w:rPr>
        <w:t>HOLLAND</w:t>
      </w:r>
      <w:r w:rsidRPr="002106DD">
        <w:rPr>
          <w:rFonts w:ascii="Arial Narrow" w:hAnsi="Arial Narrow"/>
          <w:sz w:val="28"/>
          <w:szCs w:val="28"/>
        </w:rPr>
        <w:t xml:space="preserve">" </w:t>
      </w:r>
      <w:r>
        <w:rPr>
          <w:rFonts w:ascii="Arial Narrow" w:hAnsi="Arial Narrow"/>
          <w:sz w:val="28"/>
          <w:szCs w:val="28"/>
        </w:rPr>
        <w:t>–</w:t>
      </w:r>
      <w:r w:rsidRPr="002106DD">
        <w:rPr>
          <w:rFonts w:ascii="Arial Narrow" w:hAnsi="Arial Narrow"/>
          <w:sz w:val="28"/>
          <w:szCs w:val="28"/>
        </w:rPr>
        <w:t xml:space="preserve"> </w:t>
      </w:r>
      <w:r>
        <w:rPr>
          <w:rFonts w:ascii="Arial Narrow" w:hAnsi="Arial Narrow"/>
          <w:sz w:val="28"/>
          <w:szCs w:val="28"/>
        </w:rPr>
        <w:t xml:space="preserve">szara 86% pow. czerwona 14% pow. </w:t>
      </w:r>
      <w:r w:rsidRPr="002106DD">
        <w:rPr>
          <w:rFonts w:ascii="Arial Narrow" w:hAnsi="Arial Narrow"/>
          <w:sz w:val="28"/>
          <w:szCs w:val="28"/>
        </w:rPr>
        <w:t xml:space="preserve"> </w:t>
      </w:r>
      <w:r w:rsidRPr="00993E5B">
        <w:rPr>
          <w:rFonts w:ascii="Arial Narrow" w:hAnsi="Arial Narrow"/>
          <w:sz w:val="28"/>
          <w:szCs w:val="28"/>
        </w:rPr>
        <w:t xml:space="preserve">– gr. </w:t>
      </w:r>
      <w:r>
        <w:rPr>
          <w:rFonts w:ascii="Arial Narrow" w:hAnsi="Arial Narrow"/>
          <w:sz w:val="28"/>
          <w:szCs w:val="28"/>
        </w:rPr>
        <w:t>8</w:t>
      </w:r>
      <w:r w:rsidRPr="00993E5B">
        <w:rPr>
          <w:rFonts w:ascii="Arial Narrow" w:hAnsi="Arial Narrow"/>
          <w:sz w:val="28"/>
          <w:szCs w:val="28"/>
        </w:rPr>
        <w:t>cm</w:t>
      </w:r>
    </w:p>
    <w:p w14:paraId="3E666A07" w14:textId="77777777" w:rsidR="002106DD" w:rsidRPr="002106DD" w:rsidRDefault="002106DD" w:rsidP="005979AB">
      <w:pPr>
        <w:numPr>
          <w:ilvl w:val="0"/>
          <w:numId w:val="7"/>
        </w:numPr>
        <w:overflowPunct w:val="0"/>
        <w:autoSpaceDE w:val="0"/>
        <w:autoSpaceDN w:val="0"/>
        <w:adjustRightInd w:val="0"/>
        <w:spacing w:after="0" w:line="240" w:lineRule="auto"/>
        <w:jc w:val="both"/>
        <w:textAlignment w:val="baseline"/>
        <w:rPr>
          <w:rFonts w:ascii="Arial Narrow" w:hAnsi="Arial Narrow"/>
          <w:sz w:val="28"/>
          <w:szCs w:val="28"/>
        </w:rPr>
      </w:pPr>
      <w:r w:rsidRPr="002106DD">
        <w:rPr>
          <w:rFonts w:ascii="Arial Narrow" w:hAnsi="Arial Narrow"/>
          <w:sz w:val="28"/>
          <w:szCs w:val="28"/>
        </w:rPr>
        <w:t>podsypka cem.-piaskowa lub grys 0-7mm</w:t>
      </w:r>
      <w:r>
        <w:rPr>
          <w:rFonts w:ascii="Arial Narrow" w:hAnsi="Arial Narrow"/>
          <w:sz w:val="28"/>
          <w:szCs w:val="28"/>
        </w:rPr>
        <w:t xml:space="preserve"> </w:t>
      </w:r>
      <w:r w:rsidRPr="00993E5B">
        <w:rPr>
          <w:rFonts w:ascii="Arial Narrow" w:hAnsi="Arial Narrow"/>
          <w:sz w:val="28"/>
          <w:szCs w:val="28"/>
        </w:rPr>
        <w:t xml:space="preserve">– gr. </w:t>
      </w:r>
      <w:r>
        <w:rPr>
          <w:rFonts w:ascii="Arial Narrow" w:hAnsi="Arial Narrow"/>
          <w:sz w:val="28"/>
          <w:szCs w:val="28"/>
        </w:rPr>
        <w:t>4</w:t>
      </w:r>
      <w:r w:rsidRPr="00993E5B">
        <w:rPr>
          <w:rFonts w:ascii="Arial Narrow" w:hAnsi="Arial Narrow"/>
          <w:sz w:val="28"/>
          <w:szCs w:val="28"/>
        </w:rPr>
        <w:t>cm</w:t>
      </w:r>
    </w:p>
    <w:p w14:paraId="79FE639F" w14:textId="77777777" w:rsidR="002106DD" w:rsidRPr="002106DD" w:rsidRDefault="002106DD" w:rsidP="005979AB">
      <w:pPr>
        <w:numPr>
          <w:ilvl w:val="0"/>
          <w:numId w:val="7"/>
        </w:numPr>
        <w:overflowPunct w:val="0"/>
        <w:autoSpaceDE w:val="0"/>
        <w:autoSpaceDN w:val="0"/>
        <w:adjustRightInd w:val="0"/>
        <w:spacing w:after="0" w:line="240" w:lineRule="auto"/>
        <w:jc w:val="both"/>
        <w:textAlignment w:val="baseline"/>
        <w:rPr>
          <w:rFonts w:ascii="Arial Narrow" w:hAnsi="Arial Narrow"/>
          <w:sz w:val="28"/>
          <w:szCs w:val="28"/>
        </w:rPr>
      </w:pPr>
      <w:r w:rsidRPr="002106DD">
        <w:rPr>
          <w:rFonts w:ascii="Arial Narrow" w:hAnsi="Arial Narrow"/>
          <w:sz w:val="28"/>
          <w:szCs w:val="28"/>
        </w:rPr>
        <w:t xml:space="preserve">podbudowa z kruszywa 0/32 – gr. </w:t>
      </w:r>
      <w:r>
        <w:rPr>
          <w:rFonts w:ascii="Arial Narrow" w:hAnsi="Arial Narrow"/>
          <w:sz w:val="28"/>
          <w:szCs w:val="28"/>
        </w:rPr>
        <w:t>25</w:t>
      </w:r>
      <w:r w:rsidRPr="002106DD">
        <w:rPr>
          <w:rFonts w:ascii="Arial Narrow" w:hAnsi="Arial Narrow"/>
          <w:sz w:val="28"/>
          <w:szCs w:val="28"/>
        </w:rPr>
        <w:t>cm</w:t>
      </w:r>
    </w:p>
    <w:p w14:paraId="2F40C173" w14:textId="401AEF7D" w:rsidR="002106DD" w:rsidRPr="002106DD" w:rsidRDefault="002106DD" w:rsidP="005979AB">
      <w:pPr>
        <w:numPr>
          <w:ilvl w:val="0"/>
          <w:numId w:val="7"/>
        </w:numPr>
        <w:overflowPunct w:val="0"/>
        <w:autoSpaceDE w:val="0"/>
        <w:autoSpaceDN w:val="0"/>
        <w:adjustRightInd w:val="0"/>
        <w:spacing w:after="0" w:line="240" w:lineRule="auto"/>
        <w:jc w:val="both"/>
        <w:textAlignment w:val="baseline"/>
        <w:rPr>
          <w:rFonts w:ascii="Arial Narrow" w:hAnsi="Arial Narrow"/>
          <w:sz w:val="28"/>
          <w:szCs w:val="28"/>
        </w:rPr>
      </w:pPr>
      <w:r w:rsidRPr="002106DD">
        <w:rPr>
          <w:rFonts w:ascii="Arial Narrow" w:hAnsi="Arial Narrow"/>
          <w:sz w:val="28"/>
          <w:szCs w:val="28"/>
        </w:rPr>
        <w:t xml:space="preserve">chudy beton C16/20 – gr. </w:t>
      </w:r>
      <w:r>
        <w:rPr>
          <w:rFonts w:ascii="Arial Narrow" w:hAnsi="Arial Narrow"/>
          <w:sz w:val="28"/>
          <w:szCs w:val="28"/>
        </w:rPr>
        <w:t>1</w:t>
      </w:r>
      <w:r w:rsidR="009F61E0">
        <w:rPr>
          <w:rFonts w:ascii="Arial Narrow" w:hAnsi="Arial Narrow"/>
          <w:sz w:val="28"/>
          <w:szCs w:val="28"/>
        </w:rPr>
        <w:t>5</w:t>
      </w:r>
      <w:r w:rsidRPr="002106DD">
        <w:rPr>
          <w:rFonts w:ascii="Arial Narrow" w:hAnsi="Arial Narrow"/>
          <w:sz w:val="28"/>
          <w:szCs w:val="28"/>
        </w:rPr>
        <w:t>cm</w:t>
      </w:r>
    </w:p>
    <w:p w14:paraId="624A27D3" w14:textId="77777777" w:rsidR="002106DD" w:rsidRPr="002106DD" w:rsidRDefault="002106DD" w:rsidP="005979AB">
      <w:pPr>
        <w:numPr>
          <w:ilvl w:val="0"/>
          <w:numId w:val="7"/>
        </w:numPr>
        <w:overflowPunct w:val="0"/>
        <w:autoSpaceDE w:val="0"/>
        <w:autoSpaceDN w:val="0"/>
        <w:adjustRightInd w:val="0"/>
        <w:spacing w:after="0" w:line="240" w:lineRule="auto"/>
        <w:jc w:val="both"/>
        <w:textAlignment w:val="baseline"/>
        <w:rPr>
          <w:rFonts w:ascii="Arial Narrow" w:hAnsi="Arial Narrow"/>
          <w:sz w:val="28"/>
          <w:szCs w:val="28"/>
        </w:rPr>
      </w:pPr>
      <w:r w:rsidRPr="002106DD">
        <w:rPr>
          <w:rFonts w:ascii="Arial Narrow" w:hAnsi="Arial Narrow"/>
          <w:sz w:val="28"/>
          <w:szCs w:val="28"/>
        </w:rPr>
        <w:t xml:space="preserve">warstwa odsączająca z piasku – gr. </w:t>
      </w:r>
      <w:r>
        <w:rPr>
          <w:rFonts w:ascii="Arial Narrow" w:hAnsi="Arial Narrow"/>
          <w:sz w:val="28"/>
          <w:szCs w:val="28"/>
        </w:rPr>
        <w:t>10</w:t>
      </w:r>
      <w:r w:rsidRPr="002106DD">
        <w:rPr>
          <w:rFonts w:ascii="Arial Narrow" w:hAnsi="Arial Narrow"/>
          <w:sz w:val="28"/>
          <w:szCs w:val="28"/>
        </w:rPr>
        <w:t>cm</w:t>
      </w:r>
    </w:p>
    <w:p w14:paraId="6873B893" w14:textId="77777777" w:rsidR="00206B46" w:rsidRPr="00EA7D4F" w:rsidRDefault="00206B46" w:rsidP="00206B46">
      <w:pPr>
        <w:jc w:val="both"/>
        <w:rPr>
          <w:rFonts w:ascii="Arial Narrow" w:hAnsi="Arial Narrow"/>
          <w:sz w:val="28"/>
          <w:szCs w:val="28"/>
        </w:rPr>
      </w:pPr>
    </w:p>
    <w:p w14:paraId="3A7CBE43" w14:textId="29980059" w:rsidR="00206B46" w:rsidRPr="0075454A" w:rsidRDefault="00206B46" w:rsidP="00510C50">
      <w:pPr>
        <w:pStyle w:val="Akapitzlist"/>
        <w:numPr>
          <w:ilvl w:val="1"/>
          <w:numId w:val="8"/>
        </w:numPr>
        <w:overflowPunct w:val="0"/>
        <w:autoSpaceDE w:val="0"/>
        <w:autoSpaceDN w:val="0"/>
        <w:adjustRightInd w:val="0"/>
        <w:spacing w:after="0" w:line="240" w:lineRule="auto"/>
        <w:ind w:left="851" w:hanging="709"/>
        <w:jc w:val="both"/>
        <w:textAlignment w:val="baseline"/>
        <w:rPr>
          <w:rFonts w:ascii="Arial Narrow" w:hAnsi="Arial Narrow"/>
          <w:b/>
          <w:sz w:val="28"/>
          <w:szCs w:val="28"/>
        </w:rPr>
      </w:pPr>
      <w:r w:rsidRPr="0075454A">
        <w:rPr>
          <w:rFonts w:ascii="Arial Narrow" w:hAnsi="Arial Narrow"/>
          <w:b/>
          <w:sz w:val="28"/>
          <w:szCs w:val="28"/>
        </w:rPr>
        <w:t>Odwodnienie:</w:t>
      </w:r>
    </w:p>
    <w:p w14:paraId="5E9BE887" w14:textId="77777777" w:rsidR="00206B46" w:rsidRPr="0026195A" w:rsidRDefault="00206B46" w:rsidP="00206B46">
      <w:pPr>
        <w:jc w:val="both"/>
        <w:rPr>
          <w:rFonts w:ascii="Arial Narrow" w:hAnsi="Arial Narrow"/>
          <w:b/>
          <w:sz w:val="16"/>
          <w:szCs w:val="16"/>
        </w:rPr>
      </w:pPr>
    </w:p>
    <w:p w14:paraId="3AF9FF3D" w14:textId="77777777" w:rsidR="00B503F4" w:rsidRDefault="00B503F4" w:rsidP="00510C50">
      <w:pPr>
        <w:pStyle w:val="NormalnyWeb"/>
        <w:spacing w:line="360" w:lineRule="auto"/>
        <w:ind w:firstLine="284"/>
        <w:jc w:val="both"/>
        <w:rPr>
          <w:rFonts w:ascii="Arial Narrow" w:hAnsi="Arial Narrow"/>
        </w:rPr>
      </w:pPr>
      <w:r>
        <w:rPr>
          <w:rFonts w:ascii="Arial Narrow" w:hAnsi="Arial Narrow"/>
        </w:rPr>
        <w:t>Planowane zamierzenie polega na przebudowie istniejącego urządzenia odwadniającego zlokalizowanego w pasie drogi gminnej nr 1562, w obrębie ewidencyjnym 0001 Sokołów Małopolski, poprzez przekształcenie istniejącego rowu otwartego w rów kryty. Inwestycja obejmuje odcinek rowu przydrożnego służącego do odprowadzania wód opadowych i roztopowych z pasa drogowego.</w:t>
      </w:r>
    </w:p>
    <w:p w14:paraId="23C19DB4" w14:textId="77777777" w:rsidR="00B503F4" w:rsidRDefault="00B503F4" w:rsidP="00510C50">
      <w:pPr>
        <w:pStyle w:val="NormalnyWeb"/>
        <w:spacing w:line="360" w:lineRule="auto"/>
        <w:ind w:firstLine="284"/>
        <w:jc w:val="both"/>
        <w:rPr>
          <w:rFonts w:ascii="Arial Narrow" w:hAnsi="Arial Narrow"/>
        </w:rPr>
      </w:pPr>
      <w:r>
        <w:rPr>
          <w:rFonts w:ascii="Arial Narrow" w:hAnsi="Arial Narrow"/>
        </w:rPr>
        <w:t>W stanie istniejącym odwodnienie drogi realizowane jest za pomocą rowu otwartego, który na części odcinka wykazuje ograniczoną drożność hydrauliczną, lokalne zamulenia oraz deformacje przekroju, co powoduje utrudniony odpływ wód oraz okresowe zastoiska. Stan ten wpływa niekorzystnie na funkcjonowanie odwodnienia drogi oraz może stwarzać zagrożenie dla bezpieczeństwa ruchu drogowego.</w:t>
      </w:r>
    </w:p>
    <w:p w14:paraId="55CBD45C" w14:textId="147C03F6" w:rsidR="00B503F4" w:rsidRDefault="00B503F4" w:rsidP="00510C50">
      <w:pPr>
        <w:pStyle w:val="NormalnyWeb"/>
        <w:spacing w:line="360" w:lineRule="auto"/>
        <w:ind w:firstLine="426"/>
        <w:jc w:val="both"/>
        <w:rPr>
          <w:rFonts w:ascii="Arial Narrow" w:hAnsi="Arial Narrow"/>
        </w:rPr>
      </w:pPr>
      <w:r>
        <w:rPr>
          <w:rFonts w:ascii="Arial Narrow" w:hAnsi="Arial Narrow"/>
        </w:rPr>
        <w:t xml:space="preserve">Zakres planowanych robót obejmuje likwidację istniejącego rowu otwartego na wskazanym odcinku oraz wykonanie rowu krytego w postaci przewodu rurowego z rur PVC-U o klasie sztywności SN8. Projektowane odcinki kanalizacji obejmują rury o długości ok. 86m i średnicy DN200, ok. 92,0m o średnicy DN250 oraz ok. 121,0m o średnicy DN315. Odprowadzenie wód opadowych </w:t>
      </w:r>
      <w:r>
        <w:rPr>
          <w:rFonts w:ascii="Arial Narrow" w:hAnsi="Arial Narrow"/>
        </w:rPr>
        <w:br/>
        <w:t xml:space="preserve">z projektowanych 11 wpustów ulicznych wraz z osadnikami nastąpi za pomocą projektowanych studni tworzywowych DN1000 w ilości 12 sztuk do istniejącego rowu, oznaczonego na załączniku nr 1 jako „W”. Przed włączeniem do odbiornika (istniejącego przepustu) projektuje się betonową studnię osadnikową </w:t>
      </w:r>
      <w:r>
        <w:rPr>
          <w:rFonts w:ascii="Arial Narrow" w:hAnsi="Arial Narrow"/>
        </w:rPr>
        <w:lastRenderedPageBreak/>
        <w:t>oznaczoną jako Ko o średnicy DN2000, pełniącą funkcję podczyszczania wód opadowych poprzez sedymentację zawiesin.</w:t>
      </w:r>
    </w:p>
    <w:p w14:paraId="079EC2B0" w14:textId="77777777" w:rsidR="00B503F4" w:rsidRDefault="00B503F4" w:rsidP="00510C50">
      <w:pPr>
        <w:pStyle w:val="NormalnyWeb"/>
        <w:spacing w:line="360" w:lineRule="auto"/>
        <w:ind w:firstLine="426"/>
        <w:jc w:val="both"/>
        <w:rPr>
          <w:rFonts w:ascii="Arial Narrow" w:hAnsi="Arial Narrow"/>
        </w:rPr>
      </w:pPr>
      <w:r>
        <w:rPr>
          <w:rFonts w:ascii="Arial Narrow" w:hAnsi="Arial Narrow"/>
        </w:rPr>
        <w:t>Projektowany system odwodnienia zapewni skuteczne i uporządkowane odprowadzenie wód opadowych i roztopowych z pasa drogowego. Realizacja inwestycji przyczyni się do poprawy warunków odwodnienia drogi, zwiększenia bezpieczeństwa użytkowników oraz ograniczenia zjawisk erozji i zamulania. Planowane zamierzenie nie spowoduje pogorszenia stanu wód powierzchniowych ani podziemnych oraz nie wpłynie negatywnie na stosunki wodne na terenach sąsiednich. Charakter odprowadzanych wód nie ulegnie zmianie, a ich odpływ będzie odbywał się w sposób kontrolowany.</w:t>
      </w:r>
    </w:p>
    <w:p w14:paraId="709F97AD" w14:textId="77777777" w:rsidR="00B503F4" w:rsidRDefault="00B503F4" w:rsidP="00510C50">
      <w:pPr>
        <w:pStyle w:val="NormalnyWeb"/>
        <w:spacing w:line="360" w:lineRule="auto"/>
        <w:ind w:firstLine="426"/>
        <w:jc w:val="both"/>
        <w:rPr>
          <w:rFonts w:ascii="Arial Narrow" w:hAnsi="Arial Narrow"/>
        </w:rPr>
      </w:pPr>
      <w:r>
        <w:rPr>
          <w:rFonts w:ascii="Arial Narrow" w:hAnsi="Arial Narrow"/>
        </w:rPr>
        <w:t>Po wykonaniu inwestycji urządzenie będzie utrzymywane przez zarządcę drogi, a jego eksploatacja polegać będzie na okresowej kontroli drożności, czyszczeniu przewodów, wpustów oraz studni, a także usuwaniu nagromadzonych osadów.</w:t>
      </w:r>
    </w:p>
    <w:p w14:paraId="79FD9A51" w14:textId="77777777" w:rsidR="00B503F4" w:rsidRPr="00B503F4" w:rsidRDefault="00B503F4" w:rsidP="00510C50">
      <w:pPr>
        <w:pStyle w:val="NormalnyWeb"/>
        <w:spacing w:line="360" w:lineRule="auto"/>
        <w:ind w:firstLine="426"/>
        <w:jc w:val="both"/>
        <w:rPr>
          <w:rFonts w:ascii="Arial Narrow" w:hAnsi="Arial Narrow"/>
        </w:rPr>
      </w:pPr>
      <w:r w:rsidRPr="00B503F4">
        <w:rPr>
          <w:rFonts w:ascii="Arial Narrow" w:hAnsi="Arial Narrow"/>
        </w:rPr>
        <w:t xml:space="preserve">Projektowana inwestycja jest obiektem podziemnym typu liniowego i nie zajmuje określonej powierzchni działek, nie powoduje uszczuplenia terenów zielonych. Zajęcie terenu jest tylko czasowe. </w:t>
      </w:r>
    </w:p>
    <w:p w14:paraId="111613AF" w14:textId="77777777" w:rsidR="00B503F4" w:rsidRPr="00B503F4" w:rsidRDefault="00B503F4" w:rsidP="008860A3">
      <w:pPr>
        <w:pStyle w:val="NormalnyWeb"/>
        <w:spacing w:line="360" w:lineRule="auto"/>
        <w:ind w:firstLine="426"/>
        <w:jc w:val="both"/>
        <w:rPr>
          <w:rFonts w:ascii="Arial Narrow" w:hAnsi="Arial Narrow"/>
        </w:rPr>
      </w:pPr>
      <w:r w:rsidRPr="00B503F4">
        <w:rPr>
          <w:rFonts w:ascii="Arial Narrow" w:hAnsi="Arial Narrow"/>
        </w:rPr>
        <w:t xml:space="preserve">Projektowane obiekty całkowicie wbudowane pod powierzchnię terenu, nie będą ingerować w istniejący krajobraz. </w:t>
      </w:r>
    </w:p>
    <w:p w14:paraId="0FE5CAD0" w14:textId="6C76BF2F" w:rsidR="0075454A" w:rsidRDefault="00B503F4" w:rsidP="008860A3">
      <w:pPr>
        <w:pStyle w:val="NormalnyWeb"/>
        <w:spacing w:line="360" w:lineRule="auto"/>
        <w:ind w:firstLine="426"/>
        <w:jc w:val="both"/>
        <w:rPr>
          <w:rFonts w:ascii="Arial Narrow" w:hAnsi="Arial Narrow"/>
        </w:rPr>
      </w:pPr>
      <w:r w:rsidRPr="00B503F4">
        <w:rPr>
          <w:rFonts w:ascii="Arial Narrow" w:hAnsi="Arial Narrow"/>
        </w:rPr>
        <w:t>Ilość wód opadowych odprowadzanych do</w:t>
      </w:r>
      <w:r>
        <w:rPr>
          <w:rFonts w:ascii="Arial Narrow" w:hAnsi="Arial Narrow"/>
        </w:rPr>
        <w:t xml:space="preserve"> istniejącego</w:t>
      </w:r>
      <w:r w:rsidRPr="00B503F4">
        <w:rPr>
          <w:rFonts w:ascii="Arial Narrow" w:hAnsi="Arial Narrow"/>
        </w:rPr>
        <w:t xml:space="preserve"> rowu przydrożnego przy ul. </w:t>
      </w:r>
      <w:r>
        <w:rPr>
          <w:rFonts w:ascii="Arial Narrow" w:hAnsi="Arial Narrow"/>
        </w:rPr>
        <w:t>Głogowskiej</w:t>
      </w:r>
      <w:r w:rsidRPr="00B503F4">
        <w:rPr>
          <w:rFonts w:ascii="Arial Narrow" w:hAnsi="Arial Narrow"/>
        </w:rPr>
        <w:t xml:space="preserve"> nie zmieni się.</w:t>
      </w:r>
    </w:p>
    <w:p w14:paraId="76F0EE6C" w14:textId="6015CD0B" w:rsidR="00B503F4" w:rsidRPr="00B503F4" w:rsidRDefault="00B503F4" w:rsidP="00510C50">
      <w:pPr>
        <w:pStyle w:val="NormalnyWeb"/>
        <w:spacing w:line="360" w:lineRule="auto"/>
        <w:ind w:firstLine="426"/>
        <w:jc w:val="both"/>
        <w:rPr>
          <w:rFonts w:ascii="Arial Narrow" w:hAnsi="Arial Narrow"/>
        </w:rPr>
      </w:pPr>
      <w:r w:rsidRPr="00B503F4">
        <w:rPr>
          <w:rFonts w:ascii="Arial Narrow" w:hAnsi="Arial Narrow"/>
        </w:rPr>
        <w:t xml:space="preserve">Odwodnienie na wszystkich odcinkach podlegających przebudowie zostało zaprojektowane jako wgłębne. Dzięki zastosowaniu odpowiednich pochyleń podłużnych i poprzecznych projektowanej jezdni będzie spływać do wpustów ulicznych ze studniami osadnikowymi, następnie przykanalikami odprowadzona zostanie do projektowanego rowu krytego. </w:t>
      </w:r>
    </w:p>
    <w:p w14:paraId="13F7A571" w14:textId="6816C7FD" w:rsidR="00B503F4" w:rsidRPr="00B503F4" w:rsidRDefault="00B503F4" w:rsidP="00510C50">
      <w:pPr>
        <w:pStyle w:val="NormalnyWeb"/>
        <w:tabs>
          <w:tab w:val="left" w:pos="284"/>
        </w:tabs>
        <w:spacing w:line="360" w:lineRule="auto"/>
        <w:ind w:firstLine="426"/>
        <w:jc w:val="both"/>
        <w:rPr>
          <w:rFonts w:ascii="Arial Narrow" w:hAnsi="Arial Narrow"/>
        </w:rPr>
      </w:pPr>
      <w:r w:rsidRPr="00B503F4">
        <w:rPr>
          <w:rFonts w:ascii="Arial Narrow" w:hAnsi="Arial Narrow"/>
        </w:rPr>
        <w:t xml:space="preserve">Minimalne zagłębienie przewodów w gruncie wynosi h=0,6m. Wg PN-81/B-03020 strefa przemarzania gruntu dla regionu wynosi hz=1,0m. </w:t>
      </w:r>
    </w:p>
    <w:p w14:paraId="1E928B70" w14:textId="77777777" w:rsidR="00B503F4" w:rsidRPr="00B503F4" w:rsidRDefault="00B503F4" w:rsidP="00510C50">
      <w:pPr>
        <w:pStyle w:val="NormalnyWeb"/>
        <w:spacing w:line="360" w:lineRule="auto"/>
        <w:ind w:firstLine="426"/>
        <w:jc w:val="both"/>
        <w:rPr>
          <w:rFonts w:ascii="Arial Narrow" w:hAnsi="Arial Narrow"/>
        </w:rPr>
      </w:pPr>
      <w:r w:rsidRPr="00B503F4">
        <w:rPr>
          <w:rFonts w:ascii="Arial Narrow" w:hAnsi="Arial Narrow"/>
        </w:rPr>
        <w:t xml:space="preserve">W przypadku, gdy posadowienie przewodu jest mniejsze od wymaganego przewód należy ocieplić, np. łupkami poliuretanowymi, keramzytem lub żużlem. </w:t>
      </w:r>
    </w:p>
    <w:p w14:paraId="76FC01AE" w14:textId="77777777" w:rsidR="00B503F4" w:rsidRPr="00B503F4" w:rsidRDefault="00B503F4" w:rsidP="00510C50">
      <w:pPr>
        <w:pStyle w:val="NormalnyWeb"/>
        <w:spacing w:line="360" w:lineRule="auto"/>
        <w:jc w:val="both"/>
        <w:rPr>
          <w:rFonts w:ascii="Arial Narrow" w:hAnsi="Arial Narrow"/>
        </w:rPr>
      </w:pPr>
      <w:r w:rsidRPr="00B503F4">
        <w:rPr>
          <w:rFonts w:ascii="Arial Narrow" w:hAnsi="Arial Narrow"/>
        </w:rPr>
        <w:t xml:space="preserve">Maksymalne głębokości wykopów pod elementy kanalizacji deszczowej wynoszą do ok. 2,0m. </w:t>
      </w:r>
    </w:p>
    <w:p w14:paraId="22916D61" w14:textId="3CD960AE" w:rsidR="00B503F4" w:rsidRDefault="00B503F4" w:rsidP="00510C50">
      <w:pPr>
        <w:pStyle w:val="NormalnyWeb"/>
        <w:spacing w:line="360" w:lineRule="auto"/>
        <w:jc w:val="both"/>
        <w:rPr>
          <w:rFonts w:ascii="Arial Narrow" w:hAnsi="Arial Narrow"/>
        </w:rPr>
      </w:pPr>
      <w:r w:rsidRPr="00B503F4">
        <w:rPr>
          <w:rFonts w:ascii="Arial Narrow" w:hAnsi="Arial Narrow"/>
        </w:rPr>
        <w:t>Minimalny spadek wynosi 0,5 % zaś maksymalny 1,5%.</w:t>
      </w:r>
    </w:p>
    <w:p w14:paraId="3D8D5976" w14:textId="5A5AAC32" w:rsidR="00B27991" w:rsidRPr="000B2774" w:rsidRDefault="000B2774" w:rsidP="000B2774">
      <w:pPr>
        <w:spacing w:line="240" w:lineRule="auto"/>
        <w:jc w:val="both"/>
        <w:rPr>
          <w:rFonts w:ascii="Arial Narrow" w:hAnsi="Arial Narrow"/>
          <w:b/>
          <w:sz w:val="28"/>
          <w:szCs w:val="28"/>
        </w:rPr>
      </w:pPr>
      <w:r>
        <w:rPr>
          <w:rFonts w:ascii="Arial Narrow" w:hAnsi="Arial Narrow"/>
          <w:b/>
          <w:sz w:val="28"/>
          <w:szCs w:val="28"/>
        </w:rPr>
        <w:lastRenderedPageBreak/>
        <w:t xml:space="preserve">3.3 </w:t>
      </w:r>
      <w:r w:rsidR="00B27991" w:rsidRPr="000B2774">
        <w:rPr>
          <w:rFonts w:ascii="Arial Narrow" w:hAnsi="Arial Narrow"/>
          <w:b/>
          <w:sz w:val="28"/>
          <w:szCs w:val="28"/>
        </w:rPr>
        <w:t>Przebudowa wodociągu</w:t>
      </w:r>
    </w:p>
    <w:p w14:paraId="7C6E0862" w14:textId="7CD1064C" w:rsidR="005C1B72" w:rsidRPr="00AD4553" w:rsidRDefault="00AD4553" w:rsidP="00510C50">
      <w:pPr>
        <w:pStyle w:val="NormalnyWeb"/>
        <w:spacing w:line="360" w:lineRule="auto"/>
        <w:ind w:firstLine="426"/>
        <w:jc w:val="both"/>
        <w:rPr>
          <w:rFonts w:ascii="Arial Narrow" w:hAnsi="Arial Narrow"/>
        </w:rPr>
      </w:pPr>
      <w:r w:rsidRPr="00AD4553">
        <w:rPr>
          <w:rFonts w:ascii="Arial Narrow" w:hAnsi="Arial Narrow"/>
        </w:rPr>
        <w:t xml:space="preserve">Ze względu na kolizję istniejącego wodociągu z projektowaną nawierzchnią drogi gminnej </w:t>
      </w:r>
      <w:r>
        <w:rPr>
          <w:rFonts w:ascii="Arial Narrow" w:hAnsi="Arial Narrow"/>
        </w:rPr>
        <w:br/>
      </w:r>
      <w:r w:rsidRPr="00AD4553">
        <w:rPr>
          <w:rFonts w:ascii="Arial Narrow" w:hAnsi="Arial Narrow"/>
        </w:rPr>
        <w:t>ul. Głogowskiej konieczna jest zmiana</w:t>
      </w:r>
      <w:r w:rsidR="005C1B72" w:rsidRPr="00AD4553">
        <w:rPr>
          <w:rFonts w:ascii="Arial Narrow" w:hAnsi="Arial Narrow"/>
        </w:rPr>
        <w:t xml:space="preserve"> trasy fragmentu istniejącej sie</w:t>
      </w:r>
      <w:r w:rsidRPr="00AD4553">
        <w:rPr>
          <w:rFonts w:ascii="Arial Narrow" w:hAnsi="Arial Narrow"/>
        </w:rPr>
        <w:t>ci wodociągowej.</w:t>
      </w:r>
      <w:r w:rsidR="005C1B72" w:rsidRPr="00AD4553">
        <w:rPr>
          <w:rFonts w:ascii="Arial Narrow" w:hAnsi="Arial Narrow"/>
        </w:rPr>
        <w:t xml:space="preserve"> </w:t>
      </w:r>
    </w:p>
    <w:p w14:paraId="17FD9B1B" w14:textId="7863981A" w:rsidR="005C1B72" w:rsidRPr="00AD4553" w:rsidRDefault="005C1B72" w:rsidP="00510C50">
      <w:pPr>
        <w:pStyle w:val="NormalnyWeb"/>
        <w:spacing w:line="360" w:lineRule="auto"/>
        <w:ind w:firstLine="426"/>
        <w:jc w:val="both"/>
        <w:rPr>
          <w:rFonts w:ascii="Arial Narrow" w:hAnsi="Arial Narrow"/>
        </w:rPr>
      </w:pPr>
      <w:r w:rsidRPr="00AD4553">
        <w:rPr>
          <w:rFonts w:ascii="Arial Narrow" w:hAnsi="Arial Narrow"/>
        </w:rPr>
        <w:t>Przebudowę sieci wodociągowej wyk</w:t>
      </w:r>
      <w:r w:rsidR="00AD4553" w:rsidRPr="00AD4553">
        <w:rPr>
          <w:rFonts w:ascii="Arial Narrow" w:hAnsi="Arial Narrow"/>
        </w:rPr>
        <w:t>onać z rur polietylenowych PE100 PN10</w:t>
      </w:r>
      <w:r w:rsidRPr="00AD4553">
        <w:rPr>
          <w:rFonts w:ascii="Arial Narrow" w:hAnsi="Arial Narrow"/>
        </w:rPr>
        <w:t xml:space="preserve"> SDR17</w:t>
      </w:r>
      <w:r w:rsidR="00AD4553" w:rsidRPr="00AD4553">
        <w:rPr>
          <w:rFonts w:ascii="Arial Narrow" w:hAnsi="Arial Narrow"/>
        </w:rPr>
        <w:t xml:space="preserve"> DN160</w:t>
      </w:r>
      <w:r w:rsidRPr="00AD4553">
        <w:rPr>
          <w:rFonts w:ascii="Arial Narrow" w:hAnsi="Arial Narrow"/>
        </w:rPr>
        <w:t xml:space="preserve">, łączonych przez zgrzewanie elektrooporowe. Montaż rurociągów według technologii producenta. Przewody ciśnieniowe poprowadzono  na głębokości ok. 1,50 m. </w:t>
      </w:r>
    </w:p>
    <w:p w14:paraId="37496E08" w14:textId="77777777" w:rsidR="005C1B72" w:rsidRPr="00AD4553" w:rsidRDefault="005C1B72" w:rsidP="00510C50">
      <w:pPr>
        <w:pStyle w:val="NormalnyWeb"/>
        <w:spacing w:line="360" w:lineRule="auto"/>
        <w:ind w:firstLine="426"/>
        <w:jc w:val="both"/>
        <w:rPr>
          <w:rFonts w:ascii="Arial Narrow" w:hAnsi="Arial Narrow"/>
        </w:rPr>
      </w:pPr>
      <w:r w:rsidRPr="00AD4553">
        <w:rPr>
          <w:rFonts w:ascii="Arial Narrow" w:hAnsi="Arial Narrow"/>
        </w:rPr>
        <w:t xml:space="preserve">Przewód wodociągowy (trójniki) zabezpieczyć przed przemieszczeniem za pomocą bloków oporowych prefabrykowanych lub wykonanych na miejscu budowy „na mokro”. </w:t>
      </w:r>
    </w:p>
    <w:p w14:paraId="170EF004" w14:textId="1FCF2345" w:rsidR="005C1B72" w:rsidRPr="00AD4553" w:rsidRDefault="005C1B72" w:rsidP="00510C50">
      <w:pPr>
        <w:pStyle w:val="NormalnyWeb"/>
        <w:spacing w:line="360" w:lineRule="auto"/>
        <w:ind w:firstLine="426"/>
        <w:jc w:val="both"/>
        <w:rPr>
          <w:rFonts w:ascii="Arial Narrow" w:hAnsi="Arial Narrow"/>
        </w:rPr>
      </w:pPr>
      <w:r w:rsidRPr="00AD4553">
        <w:rPr>
          <w:rFonts w:ascii="Arial Narrow" w:hAnsi="Arial Narrow"/>
        </w:rPr>
        <w:t xml:space="preserve">W celu zabezpieczenia kształtki przed uszkodzeniem przez beton należy oddzielić elementy grubą folią lub taśmą z tworzywa sztucznego. Bloki należy wspierać o nienaruszony grunt. </w:t>
      </w:r>
    </w:p>
    <w:p w14:paraId="0DD02EB3" w14:textId="6888D16D" w:rsidR="00B27991" w:rsidRPr="00AD4553" w:rsidRDefault="005C1B72" w:rsidP="00510C50">
      <w:pPr>
        <w:pStyle w:val="NormalnyWeb"/>
        <w:spacing w:line="360" w:lineRule="auto"/>
        <w:ind w:firstLine="426"/>
        <w:jc w:val="both"/>
        <w:rPr>
          <w:rFonts w:ascii="Arial Narrow" w:hAnsi="Arial Narrow"/>
        </w:rPr>
      </w:pPr>
      <w:r w:rsidRPr="00AD4553">
        <w:rPr>
          <w:rFonts w:ascii="Arial Narrow" w:hAnsi="Arial Narrow"/>
        </w:rPr>
        <w:t>Ze względu na różny stopień osiadania elementów żeliwnych i PE należy wykonać bloki podłoża podporowe prefabrykowane pod armaturę i kształtki z żeliwa. Wymiary bloków oporowych zgodnie z częścią rysunkową.</w:t>
      </w:r>
    </w:p>
    <w:p w14:paraId="6187DA09" w14:textId="62AA6348" w:rsidR="00206B46" w:rsidRPr="00EA7D4F" w:rsidRDefault="0075454A" w:rsidP="00110CD4">
      <w:pPr>
        <w:spacing w:line="240" w:lineRule="auto"/>
        <w:jc w:val="both"/>
        <w:rPr>
          <w:rFonts w:ascii="Arial Narrow" w:hAnsi="Arial Narrow"/>
          <w:b/>
          <w:sz w:val="28"/>
          <w:szCs w:val="28"/>
        </w:rPr>
      </w:pPr>
      <w:r>
        <w:rPr>
          <w:rFonts w:ascii="Arial Narrow" w:hAnsi="Arial Narrow"/>
          <w:b/>
          <w:sz w:val="28"/>
          <w:szCs w:val="28"/>
        </w:rPr>
        <w:t>3.4</w:t>
      </w:r>
      <w:r w:rsidR="00206B46" w:rsidRPr="00EA7D4F">
        <w:rPr>
          <w:rFonts w:ascii="Arial Narrow" w:hAnsi="Arial Narrow"/>
          <w:b/>
          <w:sz w:val="28"/>
          <w:szCs w:val="28"/>
        </w:rPr>
        <w:t xml:space="preserve"> </w:t>
      </w:r>
      <w:r w:rsidR="00C11268">
        <w:rPr>
          <w:rFonts w:ascii="Arial Narrow" w:hAnsi="Arial Narrow"/>
          <w:b/>
          <w:sz w:val="28"/>
          <w:szCs w:val="28"/>
        </w:rPr>
        <w:t xml:space="preserve"> </w:t>
      </w:r>
      <w:r w:rsidR="00206B46" w:rsidRPr="00EA7D4F">
        <w:rPr>
          <w:rFonts w:ascii="Arial Narrow" w:hAnsi="Arial Narrow"/>
          <w:b/>
          <w:sz w:val="28"/>
          <w:szCs w:val="28"/>
        </w:rPr>
        <w:t>Rozwiązanie kolizji z uzbrojeniem podziemnym</w:t>
      </w:r>
    </w:p>
    <w:p w14:paraId="33C47E23" w14:textId="77777777" w:rsidR="00206B46" w:rsidRPr="008860A3" w:rsidRDefault="00206B46" w:rsidP="00110CD4">
      <w:pPr>
        <w:spacing w:line="240" w:lineRule="auto"/>
        <w:jc w:val="both"/>
        <w:rPr>
          <w:rFonts w:ascii="Arial Narrow" w:hAnsi="Arial Narrow"/>
          <w:sz w:val="24"/>
          <w:szCs w:val="24"/>
        </w:rPr>
      </w:pPr>
    </w:p>
    <w:p w14:paraId="52DE5782" w14:textId="558F734C" w:rsidR="00C11268" w:rsidRPr="008860A3" w:rsidRDefault="00C11268" w:rsidP="00883199">
      <w:pPr>
        <w:spacing w:line="360" w:lineRule="auto"/>
        <w:ind w:firstLine="426"/>
        <w:jc w:val="both"/>
        <w:rPr>
          <w:rFonts w:ascii="Arial Narrow" w:hAnsi="Arial Narrow"/>
          <w:sz w:val="24"/>
          <w:szCs w:val="24"/>
        </w:rPr>
      </w:pPr>
      <w:r w:rsidRPr="008860A3">
        <w:rPr>
          <w:rFonts w:ascii="Arial Narrow" w:hAnsi="Arial Narrow"/>
          <w:sz w:val="24"/>
          <w:szCs w:val="24"/>
        </w:rPr>
        <w:t xml:space="preserve">W związku z przebudową istniejącej drogi gminnej (ul. Głogowskiej) w Sokołowie Małopolskim zachodzi konieczność przebudowy istniejących sieci elektroenergetycznej kablowych nN i SN wraz z ich zabezpieczeniem za pomocą rur ochronnych w miejscach wskazanych na projekcie zagospodarowania terenu.   Stan techniczny istniejących sieci elektroenergetycznych jest dobry i nadaje się do dostarczania energii elektrycznej dla przyłączonych odbiorców.  Szczegółowy opis rozwiązania występujących kolizji przedstawia się następująco:   </w:t>
      </w:r>
    </w:p>
    <w:p w14:paraId="36CFFB3B" w14:textId="77777777" w:rsidR="00C11268" w:rsidRPr="008860A3" w:rsidRDefault="00C11268" w:rsidP="00883199">
      <w:pPr>
        <w:spacing w:line="360" w:lineRule="auto"/>
        <w:jc w:val="both"/>
        <w:rPr>
          <w:rFonts w:ascii="Arial Narrow" w:hAnsi="Arial Narrow"/>
          <w:sz w:val="24"/>
          <w:szCs w:val="24"/>
        </w:rPr>
      </w:pPr>
      <w:r w:rsidRPr="008860A3">
        <w:rPr>
          <w:rFonts w:ascii="Arial Narrow" w:hAnsi="Arial Narrow"/>
          <w:sz w:val="24"/>
          <w:szCs w:val="24"/>
        </w:rPr>
        <w:t xml:space="preserve">Przebudowa istniejącej sieci SN na odcinku A-B:  </w:t>
      </w:r>
    </w:p>
    <w:p w14:paraId="63E5DA94" w14:textId="77777777" w:rsidR="00C11268" w:rsidRPr="008860A3" w:rsidRDefault="00C11268" w:rsidP="00883199">
      <w:pPr>
        <w:spacing w:line="360" w:lineRule="auto"/>
        <w:ind w:firstLine="567"/>
        <w:jc w:val="both"/>
        <w:rPr>
          <w:rFonts w:ascii="Arial Narrow" w:hAnsi="Arial Narrow"/>
          <w:sz w:val="24"/>
          <w:szCs w:val="24"/>
        </w:rPr>
      </w:pPr>
      <w:r w:rsidRPr="008860A3">
        <w:rPr>
          <w:rFonts w:ascii="Arial Narrow" w:hAnsi="Arial Narrow"/>
          <w:sz w:val="24"/>
          <w:szCs w:val="24"/>
        </w:rPr>
        <w:t>W związku z planowaną przebudową istniejącej drogi gminnej należy istniejące kable SN typu 3 x XRUHAKXS 1x120/50mm2 relacji ST Sokołów 23 Słoneczna 2 w kierunku istniejącej stacji 15/0,4 kV – ST Sokołów 24 Piaski oraz kabel nN typu YAKY 4x120mm2 relacji ST Sokołów 23 Słoneczna 2 w kierunku istniejącego złącza kablowego Zk-1a/ZL-1 na działce o nr ewid. 1536/2 na odcinku oznaczonym od pkt. A do pkt. B przełożyć ze względu na kolizję z projektowanym krawężnikiem – wg projektu zagospodarowania terenu.</w:t>
      </w:r>
    </w:p>
    <w:p w14:paraId="03FF38EF" w14:textId="77777777" w:rsidR="00C11268" w:rsidRPr="008860A3" w:rsidRDefault="00C11268" w:rsidP="00883199">
      <w:pPr>
        <w:spacing w:line="360" w:lineRule="auto"/>
        <w:ind w:firstLine="709"/>
        <w:jc w:val="both"/>
        <w:rPr>
          <w:rFonts w:ascii="Arial Narrow" w:hAnsi="Arial Narrow"/>
          <w:sz w:val="24"/>
          <w:szCs w:val="24"/>
        </w:rPr>
      </w:pPr>
      <w:r w:rsidRPr="008860A3">
        <w:rPr>
          <w:rFonts w:ascii="Arial Narrow" w:hAnsi="Arial Narrow"/>
          <w:sz w:val="24"/>
          <w:szCs w:val="24"/>
        </w:rPr>
        <w:lastRenderedPageBreak/>
        <w:t xml:space="preserve">W miejscach kolizji z przebudowywaną drogą lub istniejącą infrastrukturą stosować rury osłonowe typu PS 110 i PS 160. Przebudowywany kabel średniego napięcia układać na podsypce piaskowej w układzie trójkątnym na głębokości min. 90 cm. Wykop pod kabel SN należy wykonać zgodnie z wytycznymi PGE Dystrybucja S.A.  </w:t>
      </w:r>
    </w:p>
    <w:p w14:paraId="7137E224" w14:textId="77777777" w:rsidR="00C11268" w:rsidRPr="008860A3" w:rsidRDefault="00C11268" w:rsidP="00883199">
      <w:pPr>
        <w:spacing w:line="360" w:lineRule="auto"/>
        <w:jc w:val="both"/>
        <w:rPr>
          <w:rFonts w:ascii="Arial Narrow" w:hAnsi="Arial Narrow"/>
          <w:sz w:val="24"/>
          <w:szCs w:val="24"/>
        </w:rPr>
      </w:pPr>
      <w:r w:rsidRPr="008860A3">
        <w:rPr>
          <w:rFonts w:ascii="Arial Narrow" w:hAnsi="Arial Narrow"/>
          <w:sz w:val="24"/>
          <w:szCs w:val="24"/>
        </w:rPr>
        <w:t xml:space="preserve">Wykop powinien składać się z trzech warstw, tj. </w:t>
      </w:r>
    </w:p>
    <w:p w14:paraId="6FFB1081" w14:textId="064013FE" w:rsidR="00C11268" w:rsidRPr="008860A3" w:rsidRDefault="00C11268" w:rsidP="00883199">
      <w:pPr>
        <w:numPr>
          <w:ilvl w:val="0"/>
          <w:numId w:val="7"/>
        </w:numPr>
        <w:overflowPunct w:val="0"/>
        <w:autoSpaceDE w:val="0"/>
        <w:autoSpaceDN w:val="0"/>
        <w:adjustRightInd w:val="0"/>
        <w:spacing w:after="0" w:line="360" w:lineRule="auto"/>
        <w:jc w:val="both"/>
        <w:textAlignment w:val="baseline"/>
        <w:rPr>
          <w:rFonts w:ascii="Arial Narrow" w:hAnsi="Arial Narrow"/>
          <w:sz w:val="24"/>
          <w:szCs w:val="24"/>
        </w:rPr>
      </w:pPr>
      <w:r w:rsidRPr="008860A3">
        <w:rPr>
          <w:rFonts w:ascii="Arial Narrow" w:hAnsi="Arial Narrow"/>
          <w:sz w:val="24"/>
          <w:szCs w:val="24"/>
        </w:rPr>
        <w:t xml:space="preserve">warstwy podkładowej (WP) o grubości 10 cm </w:t>
      </w:r>
    </w:p>
    <w:p w14:paraId="78E3145A" w14:textId="68A8DC02" w:rsidR="00C11268" w:rsidRPr="008860A3" w:rsidRDefault="00C11268" w:rsidP="00883199">
      <w:pPr>
        <w:numPr>
          <w:ilvl w:val="0"/>
          <w:numId w:val="7"/>
        </w:numPr>
        <w:overflowPunct w:val="0"/>
        <w:autoSpaceDE w:val="0"/>
        <w:autoSpaceDN w:val="0"/>
        <w:adjustRightInd w:val="0"/>
        <w:spacing w:after="0" w:line="360" w:lineRule="auto"/>
        <w:jc w:val="both"/>
        <w:textAlignment w:val="baseline"/>
        <w:rPr>
          <w:rFonts w:ascii="Arial Narrow" w:hAnsi="Arial Narrow"/>
          <w:sz w:val="24"/>
          <w:szCs w:val="24"/>
        </w:rPr>
      </w:pPr>
      <w:r w:rsidRPr="008860A3">
        <w:rPr>
          <w:rFonts w:ascii="Arial Narrow" w:hAnsi="Arial Narrow"/>
          <w:sz w:val="24"/>
          <w:szCs w:val="24"/>
        </w:rPr>
        <w:t xml:space="preserve">wykonanej z piasku. - warstwy otaczającej (WO) o grubości 25 cm </w:t>
      </w:r>
    </w:p>
    <w:p w14:paraId="5C707E4E" w14:textId="5E574D4B" w:rsidR="00C11268" w:rsidRPr="008860A3" w:rsidRDefault="00C11268" w:rsidP="00883199">
      <w:pPr>
        <w:numPr>
          <w:ilvl w:val="0"/>
          <w:numId w:val="7"/>
        </w:numPr>
        <w:overflowPunct w:val="0"/>
        <w:autoSpaceDE w:val="0"/>
        <w:autoSpaceDN w:val="0"/>
        <w:adjustRightInd w:val="0"/>
        <w:spacing w:after="0" w:line="360" w:lineRule="auto"/>
        <w:jc w:val="both"/>
        <w:textAlignment w:val="baseline"/>
        <w:rPr>
          <w:rFonts w:ascii="Arial Narrow" w:hAnsi="Arial Narrow"/>
          <w:sz w:val="24"/>
          <w:szCs w:val="24"/>
        </w:rPr>
      </w:pPr>
      <w:r w:rsidRPr="008860A3">
        <w:rPr>
          <w:rFonts w:ascii="Arial Narrow" w:hAnsi="Arial Narrow"/>
          <w:sz w:val="24"/>
          <w:szCs w:val="24"/>
        </w:rPr>
        <w:t xml:space="preserve">wykonanej również z piasku. - warstwy podkładowej (WZ) o grubości 55 cm </w:t>
      </w:r>
    </w:p>
    <w:p w14:paraId="4DCECA77" w14:textId="0250CEA1" w:rsidR="00B50C54" w:rsidRPr="008860A3" w:rsidRDefault="00C11268" w:rsidP="00883199">
      <w:pPr>
        <w:numPr>
          <w:ilvl w:val="0"/>
          <w:numId w:val="7"/>
        </w:numPr>
        <w:overflowPunct w:val="0"/>
        <w:autoSpaceDE w:val="0"/>
        <w:autoSpaceDN w:val="0"/>
        <w:adjustRightInd w:val="0"/>
        <w:spacing w:after="0" w:line="360" w:lineRule="auto"/>
        <w:jc w:val="both"/>
        <w:textAlignment w:val="baseline"/>
        <w:rPr>
          <w:rFonts w:ascii="Arial Narrow" w:hAnsi="Arial Narrow"/>
          <w:sz w:val="24"/>
          <w:szCs w:val="24"/>
        </w:rPr>
      </w:pPr>
      <w:r w:rsidRPr="008860A3">
        <w:rPr>
          <w:rFonts w:ascii="Arial Narrow" w:hAnsi="Arial Narrow"/>
          <w:sz w:val="24"/>
          <w:szCs w:val="24"/>
        </w:rPr>
        <w:t>wykonanej z gruntu rodzimego.</w:t>
      </w:r>
    </w:p>
    <w:p w14:paraId="5DF5FADD" w14:textId="77777777" w:rsidR="00C11268" w:rsidRPr="00C11268" w:rsidRDefault="00C11268" w:rsidP="00C11268">
      <w:pPr>
        <w:overflowPunct w:val="0"/>
        <w:autoSpaceDE w:val="0"/>
        <w:autoSpaceDN w:val="0"/>
        <w:adjustRightInd w:val="0"/>
        <w:spacing w:after="0" w:line="240" w:lineRule="auto"/>
        <w:jc w:val="both"/>
        <w:textAlignment w:val="baseline"/>
        <w:rPr>
          <w:rFonts w:ascii="Arial Narrow" w:hAnsi="Arial Narrow"/>
        </w:rPr>
      </w:pPr>
    </w:p>
    <w:p w14:paraId="3BA5B8DF" w14:textId="77777777" w:rsidR="00206B46" w:rsidRPr="00EA7D4F" w:rsidRDefault="00206B46" w:rsidP="00110CD4">
      <w:pPr>
        <w:spacing w:line="240" w:lineRule="auto"/>
        <w:jc w:val="both"/>
        <w:rPr>
          <w:rFonts w:ascii="Arial Narrow" w:hAnsi="Arial Narrow"/>
          <w:sz w:val="16"/>
          <w:szCs w:val="16"/>
        </w:rPr>
      </w:pPr>
    </w:p>
    <w:p w14:paraId="5FB21BCD" w14:textId="48276125" w:rsidR="00206B46" w:rsidRPr="0075454A" w:rsidRDefault="0075454A" w:rsidP="00110CD4">
      <w:pPr>
        <w:spacing w:line="240" w:lineRule="auto"/>
        <w:jc w:val="both"/>
        <w:rPr>
          <w:rFonts w:ascii="Arial Narrow" w:hAnsi="Arial Narrow"/>
          <w:b/>
          <w:sz w:val="28"/>
          <w:szCs w:val="28"/>
        </w:rPr>
      </w:pPr>
      <w:r>
        <w:rPr>
          <w:rFonts w:ascii="Arial Narrow" w:hAnsi="Arial Narrow"/>
          <w:b/>
          <w:sz w:val="28"/>
          <w:szCs w:val="28"/>
        </w:rPr>
        <w:t xml:space="preserve">3.5  </w:t>
      </w:r>
      <w:r w:rsidR="00206B46" w:rsidRPr="0075454A">
        <w:rPr>
          <w:rFonts w:ascii="Arial Narrow" w:hAnsi="Arial Narrow"/>
          <w:b/>
          <w:sz w:val="28"/>
          <w:szCs w:val="28"/>
        </w:rPr>
        <w:t>Wpływ inwestycji na środowisko.</w:t>
      </w:r>
    </w:p>
    <w:p w14:paraId="4EE16AAD" w14:textId="77777777" w:rsidR="00206B46" w:rsidRPr="00EA7D4F" w:rsidRDefault="00206B46" w:rsidP="00883199">
      <w:pPr>
        <w:spacing w:line="360" w:lineRule="auto"/>
        <w:ind w:left="360"/>
        <w:jc w:val="both"/>
        <w:rPr>
          <w:rFonts w:ascii="Arial Narrow" w:hAnsi="Arial Narrow"/>
          <w:b/>
          <w:sz w:val="16"/>
          <w:szCs w:val="16"/>
        </w:rPr>
      </w:pPr>
    </w:p>
    <w:p w14:paraId="38C65B92" w14:textId="1C549BAD" w:rsidR="00206B46" w:rsidRPr="008860A3" w:rsidRDefault="00E90CC2" w:rsidP="00883199">
      <w:pPr>
        <w:spacing w:line="360" w:lineRule="auto"/>
        <w:ind w:firstLine="435"/>
        <w:jc w:val="both"/>
        <w:rPr>
          <w:rFonts w:ascii="Arial Narrow" w:hAnsi="Arial Narrow"/>
          <w:sz w:val="24"/>
          <w:szCs w:val="24"/>
        </w:rPr>
      </w:pPr>
      <w:r w:rsidRPr="008860A3">
        <w:rPr>
          <w:rFonts w:ascii="Arial Narrow" w:hAnsi="Arial Narrow"/>
          <w:sz w:val="24"/>
          <w:szCs w:val="24"/>
        </w:rPr>
        <w:t>B</w:t>
      </w:r>
      <w:r w:rsidR="0075454A" w:rsidRPr="008860A3">
        <w:rPr>
          <w:rFonts w:ascii="Arial Narrow" w:hAnsi="Arial Narrow"/>
          <w:sz w:val="24"/>
          <w:szCs w:val="24"/>
        </w:rPr>
        <w:t>udowa nowego odcinka chodnika przy drodze gminnej</w:t>
      </w:r>
      <w:r w:rsidR="00206B46" w:rsidRPr="008860A3">
        <w:rPr>
          <w:rFonts w:ascii="Arial Narrow" w:hAnsi="Arial Narrow"/>
          <w:sz w:val="24"/>
          <w:szCs w:val="24"/>
        </w:rPr>
        <w:t xml:space="preserve"> </w:t>
      </w:r>
      <w:r w:rsidR="0075454A" w:rsidRPr="008860A3">
        <w:rPr>
          <w:rFonts w:ascii="Arial Narrow" w:hAnsi="Arial Narrow"/>
          <w:sz w:val="24"/>
          <w:szCs w:val="24"/>
        </w:rPr>
        <w:t>1</w:t>
      </w:r>
      <w:r w:rsidRPr="008860A3">
        <w:rPr>
          <w:rFonts w:ascii="Arial Narrow" w:hAnsi="Arial Narrow"/>
          <w:sz w:val="24"/>
          <w:szCs w:val="24"/>
        </w:rPr>
        <w:t>08713</w:t>
      </w:r>
      <w:r w:rsidR="00206B46" w:rsidRPr="008860A3">
        <w:rPr>
          <w:rFonts w:ascii="Arial Narrow" w:hAnsi="Arial Narrow"/>
          <w:sz w:val="24"/>
          <w:szCs w:val="24"/>
        </w:rPr>
        <w:t>R zgodnie z projektem ma charakter lokalny i nie spowoduje degradacji środowiska. Przebudowa poprawi bezpieczeństwo uczestników ruchu drogowego w szczególności pieszych, dostępność komunikacyjną, oraz przyczyni się do wzrostu atrakcyjności otaczającego terenu. Przebudowa nie naruszy istniejących stosunków wodnych, wody opadowe odprowadzane będą powierzchniowo do istniejących rowów</w:t>
      </w:r>
      <w:r w:rsidRPr="008860A3">
        <w:rPr>
          <w:rFonts w:ascii="Arial Narrow" w:hAnsi="Arial Narrow"/>
          <w:sz w:val="24"/>
          <w:szCs w:val="24"/>
        </w:rPr>
        <w:t xml:space="preserve"> oraz poprzez projektowane wpust i rów kryty do istniejącego rowu otwartego</w:t>
      </w:r>
      <w:r w:rsidR="00206B46" w:rsidRPr="008860A3">
        <w:rPr>
          <w:rFonts w:ascii="Arial Narrow" w:hAnsi="Arial Narrow"/>
          <w:sz w:val="24"/>
          <w:szCs w:val="24"/>
        </w:rPr>
        <w:t>. Planowane do realizacji prace budowlane nie spowodują realnego zagrożenia dla środowiska naturalnego i zdrowia ludzi, przebudowa nie spowoduje zmian w przyrodzie nieożywionej – wszelkie stosunki geobotaniczne zostaną zachowane; również stosunki glebowe i wodne nie zostaną zmienione; realizacja projektu nie będzie mieć żadnego wpływu na klimat, dobra materialne oraz dobra kultury. Powstałe w wyniku prac budowlanych oraz eksploatacji ulicy odpady będą typowymi odpadami powstającymi w budownictwie drogowym i nie stanowią zagrożenia dla środowiska, przy zachowaniu ich właściwego składowania i powtórnego wykorzystania.</w:t>
      </w:r>
    </w:p>
    <w:p w14:paraId="2CB3B905" w14:textId="308C57F4" w:rsidR="00206B46" w:rsidRPr="008860A3" w:rsidRDefault="00E90CC2" w:rsidP="00883199">
      <w:pPr>
        <w:spacing w:line="360" w:lineRule="auto"/>
        <w:ind w:firstLine="435"/>
        <w:jc w:val="both"/>
        <w:rPr>
          <w:rFonts w:ascii="Arial Narrow" w:hAnsi="Arial Narrow"/>
          <w:sz w:val="24"/>
          <w:szCs w:val="24"/>
        </w:rPr>
      </w:pPr>
      <w:r w:rsidRPr="008860A3">
        <w:rPr>
          <w:rFonts w:ascii="Arial Narrow" w:hAnsi="Arial Narrow"/>
          <w:sz w:val="24"/>
          <w:szCs w:val="24"/>
        </w:rPr>
        <w:t>B</w:t>
      </w:r>
      <w:r w:rsidR="0075454A" w:rsidRPr="008860A3">
        <w:rPr>
          <w:rFonts w:ascii="Arial Narrow" w:hAnsi="Arial Narrow"/>
          <w:sz w:val="24"/>
          <w:szCs w:val="24"/>
        </w:rPr>
        <w:t>udowa nowego odcinka chodnika</w:t>
      </w:r>
      <w:r w:rsidR="00206B46" w:rsidRPr="008860A3">
        <w:rPr>
          <w:rFonts w:ascii="Arial Narrow" w:hAnsi="Arial Narrow"/>
          <w:sz w:val="24"/>
          <w:szCs w:val="24"/>
        </w:rPr>
        <w:t xml:space="preserve"> nie spowoduje wzrostu emisji o więcej niż 20 % lub wzrostu zużycia surowców (w tym wody), materiałów, paliw, energii, o więcej niż 20 %.</w:t>
      </w:r>
    </w:p>
    <w:p w14:paraId="05CDCB83" w14:textId="77777777" w:rsidR="00206B46" w:rsidRPr="008860A3" w:rsidRDefault="00206B46" w:rsidP="00883199">
      <w:pPr>
        <w:spacing w:line="360" w:lineRule="auto"/>
        <w:ind w:firstLine="435"/>
        <w:jc w:val="both"/>
        <w:rPr>
          <w:rFonts w:ascii="Arial Narrow" w:hAnsi="Arial Narrow"/>
          <w:sz w:val="24"/>
          <w:szCs w:val="24"/>
        </w:rPr>
      </w:pPr>
      <w:r w:rsidRPr="008860A3">
        <w:rPr>
          <w:rFonts w:ascii="Arial Narrow" w:hAnsi="Arial Narrow"/>
          <w:sz w:val="24"/>
          <w:szCs w:val="24"/>
        </w:rPr>
        <w:t xml:space="preserve"> Ze względu na przeznaczenie (ruch lokalny) większość zanieczyszczeń będzie miała charakter organiczny, a ich ilość nie będzie istotnie wpływać na czystość wody. </w:t>
      </w:r>
    </w:p>
    <w:p w14:paraId="43051A23" w14:textId="77777777" w:rsidR="00206B46" w:rsidRPr="008860A3" w:rsidRDefault="00206B46" w:rsidP="00883199">
      <w:pPr>
        <w:spacing w:line="360" w:lineRule="auto"/>
        <w:ind w:firstLine="426"/>
        <w:jc w:val="both"/>
        <w:rPr>
          <w:rFonts w:ascii="Arial Narrow" w:hAnsi="Arial Narrow"/>
          <w:sz w:val="24"/>
          <w:szCs w:val="24"/>
        </w:rPr>
      </w:pPr>
      <w:r w:rsidRPr="008860A3">
        <w:rPr>
          <w:rFonts w:ascii="Arial Narrow" w:hAnsi="Arial Narrow"/>
          <w:sz w:val="24"/>
          <w:szCs w:val="24"/>
        </w:rPr>
        <w:t xml:space="preserve">Przedmiotowy teren nie znajduje się w obszarze parków narodowych, rezerwatów przyrody, parków krajobrazowych, użytków ekologicznych, pomników przyrody, utworzonych i podlegających ochronie na podstawie ustawy z dnia 16 kwietnia 2004 r. o ochronie przyrody (tj. Dz.U. z 2009 r. Nr 92, poz. 1220 z </w:t>
      </w:r>
      <w:r w:rsidRPr="008860A3">
        <w:rPr>
          <w:rFonts w:ascii="Arial Narrow" w:hAnsi="Arial Narrow"/>
          <w:sz w:val="24"/>
          <w:szCs w:val="24"/>
        </w:rPr>
        <w:lastRenderedPageBreak/>
        <w:t xml:space="preserve">późn. zm.). Ponadto ww. obszary i formy ochrony nie występują w bezpośrednim sąsiedztwie, tj. w strefie potencjalnego znaczącego negatywnego oddziaływania przedsięwzięcia. </w:t>
      </w:r>
    </w:p>
    <w:p w14:paraId="7E1C485A" w14:textId="175F73BF" w:rsidR="00206B46" w:rsidRPr="008860A3" w:rsidRDefault="00206B46" w:rsidP="00883199">
      <w:pPr>
        <w:spacing w:line="360" w:lineRule="auto"/>
        <w:ind w:firstLine="525"/>
        <w:jc w:val="both"/>
        <w:rPr>
          <w:rFonts w:ascii="Arial Narrow" w:hAnsi="Arial Narrow"/>
          <w:sz w:val="24"/>
          <w:szCs w:val="24"/>
        </w:rPr>
      </w:pPr>
      <w:r w:rsidRPr="008860A3">
        <w:rPr>
          <w:rFonts w:ascii="Arial Narrow" w:hAnsi="Arial Narrow"/>
          <w:sz w:val="24"/>
          <w:szCs w:val="24"/>
        </w:rPr>
        <w:t xml:space="preserve">Przedmiotowa inwestycja nie jest zaliczana do inwestycji mogących zawsze znacząco oddziaływać na środowisko, ani do przedsięwzięć mogących potencjalnie znacząco oddziaływać na środowisko, dlatego też nie jest wymagane uzyskanie decyzji środowiskowej.    </w:t>
      </w:r>
    </w:p>
    <w:p w14:paraId="42059A6B" w14:textId="1600DAEC" w:rsidR="00206B46" w:rsidRPr="00EA7D4F" w:rsidRDefault="0075454A" w:rsidP="00206B46">
      <w:pPr>
        <w:spacing w:line="360" w:lineRule="auto"/>
        <w:jc w:val="both"/>
        <w:rPr>
          <w:rFonts w:ascii="Arial Narrow" w:hAnsi="Arial Narrow"/>
          <w:b/>
          <w:sz w:val="32"/>
          <w:szCs w:val="32"/>
        </w:rPr>
      </w:pPr>
      <w:r>
        <w:rPr>
          <w:rFonts w:ascii="Arial Narrow" w:hAnsi="Arial Narrow"/>
          <w:b/>
          <w:sz w:val="32"/>
          <w:szCs w:val="32"/>
        </w:rPr>
        <w:t>3.6</w:t>
      </w:r>
      <w:r w:rsidR="00206B46" w:rsidRPr="00EA7D4F">
        <w:rPr>
          <w:rFonts w:ascii="Arial Narrow" w:hAnsi="Arial Narrow"/>
          <w:b/>
          <w:sz w:val="32"/>
          <w:szCs w:val="32"/>
        </w:rPr>
        <w:tab/>
        <w:t>Czasowa organizacja ruchu</w:t>
      </w:r>
    </w:p>
    <w:p w14:paraId="60B2424C" w14:textId="6AB002BB" w:rsidR="00AB4429" w:rsidRPr="00AD5A1B" w:rsidRDefault="00206B46" w:rsidP="00883199">
      <w:pPr>
        <w:spacing w:line="360" w:lineRule="auto"/>
        <w:jc w:val="both"/>
        <w:rPr>
          <w:rFonts w:ascii="Arial Narrow" w:hAnsi="Arial Narrow"/>
        </w:rPr>
      </w:pPr>
      <w:r w:rsidRPr="00EA7D4F">
        <w:rPr>
          <w:rFonts w:ascii="Arial Narrow" w:hAnsi="Arial Narrow"/>
          <w:sz w:val="28"/>
          <w:szCs w:val="28"/>
        </w:rPr>
        <w:tab/>
      </w:r>
      <w:r w:rsidRPr="008860A3">
        <w:rPr>
          <w:rFonts w:ascii="Arial Narrow" w:hAnsi="Arial Narrow"/>
          <w:sz w:val="24"/>
          <w:szCs w:val="24"/>
        </w:rPr>
        <w:t>Oznakowanie prowadzonych robót związanych z wykonaniem przebudow</w:t>
      </w:r>
      <w:r w:rsidR="00C11268" w:rsidRPr="008860A3">
        <w:rPr>
          <w:rFonts w:ascii="Arial Narrow" w:hAnsi="Arial Narrow"/>
          <w:sz w:val="24"/>
          <w:szCs w:val="24"/>
        </w:rPr>
        <w:t>y</w:t>
      </w:r>
      <w:r w:rsidRPr="008860A3">
        <w:rPr>
          <w:rFonts w:ascii="Arial Narrow" w:hAnsi="Arial Narrow"/>
          <w:sz w:val="24"/>
          <w:szCs w:val="24"/>
        </w:rPr>
        <w:t xml:space="preserve"> drogi, odmuleniem rowów i remontem przepustów, wykonaniem poboczy oraz zjazdów</w:t>
      </w:r>
      <w:r w:rsidR="00C11268" w:rsidRPr="008860A3">
        <w:rPr>
          <w:rFonts w:ascii="Arial Narrow" w:hAnsi="Arial Narrow"/>
          <w:sz w:val="24"/>
          <w:szCs w:val="24"/>
        </w:rPr>
        <w:t>, budową rowu krytego i nowego chodnika</w:t>
      </w:r>
      <w:r w:rsidRPr="008860A3">
        <w:rPr>
          <w:rFonts w:ascii="Arial Narrow" w:hAnsi="Arial Narrow"/>
          <w:sz w:val="24"/>
          <w:szCs w:val="24"/>
        </w:rPr>
        <w:t xml:space="preserve"> należy wykonać zgodnie z zatwierdzonym projektem organizacji ruchu na czas budowy. Każda zmiana istniejącej organizacji ruchu, wymaga odrębnego projektu, opartego na harmonogramie robót i uzgodnionego z Zarządem drogi, Organem zarządzającym i Policją. Podstawowym wymaganiem jest zapewnienie na czas prowadzenia robót alternatywnych połączeń komunikacyjnych oraz minimalizacja ograniczeń i utrudnień dla indywidualnego ruchu lokalnego i ruchu pieszego</w:t>
      </w:r>
      <w:r w:rsidRPr="00AD5A1B">
        <w:rPr>
          <w:rFonts w:ascii="Arial Narrow" w:hAnsi="Arial Narrow"/>
        </w:rPr>
        <w:t>.</w:t>
      </w:r>
    </w:p>
    <w:p w14:paraId="7841B7C5" w14:textId="54BFEAB7" w:rsidR="00206B46" w:rsidRPr="00EA7D4F" w:rsidRDefault="0075454A" w:rsidP="00883199">
      <w:pPr>
        <w:spacing w:line="360" w:lineRule="auto"/>
        <w:ind w:left="142"/>
        <w:jc w:val="both"/>
        <w:rPr>
          <w:rFonts w:ascii="Arial Narrow" w:hAnsi="Arial Narrow"/>
          <w:b/>
          <w:sz w:val="32"/>
          <w:szCs w:val="32"/>
        </w:rPr>
      </w:pPr>
      <w:r>
        <w:rPr>
          <w:rFonts w:ascii="Arial Narrow" w:hAnsi="Arial Narrow"/>
          <w:b/>
          <w:sz w:val="32"/>
          <w:szCs w:val="32"/>
        </w:rPr>
        <w:t>3.7</w:t>
      </w:r>
      <w:r w:rsidR="00206B46" w:rsidRPr="00EA7D4F">
        <w:rPr>
          <w:rFonts w:ascii="Arial Narrow" w:hAnsi="Arial Narrow"/>
          <w:b/>
          <w:sz w:val="32"/>
          <w:szCs w:val="32"/>
        </w:rPr>
        <w:tab/>
        <w:t>Wymagania techniczne i odbiory</w:t>
      </w:r>
    </w:p>
    <w:p w14:paraId="0C33FB74" w14:textId="41162393" w:rsidR="00206B46" w:rsidRPr="008860A3" w:rsidRDefault="00206B46" w:rsidP="00883199">
      <w:pPr>
        <w:spacing w:line="360" w:lineRule="auto"/>
        <w:ind w:firstLine="142"/>
        <w:jc w:val="both"/>
        <w:rPr>
          <w:rFonts w:ascii="Arial Narrow" w:hAnsi="Arial Narrow"/>
          <w:sz w:val="24"/>
          <w:szCs w:val="24"/>
        </w:rPr>
      </w:pPr>
      <w:r w:rsidRPr="00EA7D4F">
        <w:rPr>
          <w:rFonts w:ascii="Arial Narrow" w:hAnsi="Arial Narrow"/>
          <w:sz w:val="28"/>
          <w:szCs w:val="28"/>
        </w:rPr>
        <w:tab/>
      </w:r>
      <w:r w:rsidRPr="008860A3">
        <w:rPr>
          <w:rFonts w:ascii="Arial Narrow" w:hAnsi="Arial Narrow"/>
          <w:sz w:val="24"/>
          <w:szCs w:val="24"/>
        </w:rPr>
        <w:t>Wymagania techniczne przy wykonywaniu robót i ich odbiorach według obowiązujących Polskich Norm. Wszystkie roboty należy wykonać zgodnie</w:t>
      </w:r>
      <w:r w:rsidR="00C57882" w:rsidRPr="008860A3">
        <w:rPr>
          <w:rFonts w:ascii="Arial Narrow" w:hAnsi="Arial Narrow"/>
          <w:sz w:val="24"/>
          <w:szCs w:val="24"/>
        </w:rPr>
        <w:t xml:space="preserve"> </w:t>
      </w:r>
      <w:r w:rsidRPr="008860A3">
        <w:rPr>
          <w:rFonts w:ascii="Arial Narrow" w:hAnsi="Arial Narrow"/>
          <w:sz w:val="24"/>
          <w:szCs w:val="24"/>
        </w:rPr>
        <w:t>z obowiązującymi przepisami i normami. Materiały i wyroby muszą posiadać Aprobatę techniczną dopuszczającą je do stosowania w budownictwie. Roboty ziemne w pobliżu istniejącej infrastruktury podziemnej należy wykonywać ręcznie i ze szczególną ostrożnością. Szczegółowy opis robót podano w Szczegółowych Specyfikacjach Technicznych. Do podstawowych obowiązków Wykonawcy należy bezwarunkowo prawidłowo zabezpieczyć teren budowy przed dostępem osób trzecich.</w:t>
      </w:r>
    </w:p>
    <w:p w14:paraId="26CB447F" w14:textId="53D03A07" w:rsidR="005A3681" w:rsidRDefault="005A3681" w:rsidP="00883199">
      <w:pPr>
        <w:pStyle w:val="Akapitzlist"/>
        <w:numPr>
          <w:ilvl w:val="1"/>
          <w:numId w:val="15"/>
        </w:numPr>
        <w:overflowPunct w:val="0"/>
        <w:autoSpaceDE w:val="0"/>
        <w:autoSpaceDN w:val="0"/>
        <w:adjustRightInd w:val="0"/>
        <w:spacing w:after="0" w:line="240" w:lineRule="auto"/>
        <w:ind w:left="426" w:hanging="284"/>
        <w:jc w:val="both"/>
        <w:textAlignment w:val="baseline"/>
        <w:rPr>
          <w:rFonts w:ascii="Arial Narrow" w:hAnsi="Arial Narrow"/>
          <w:b/>
          <w:sz w:val="32"/>
          <w:szCs w:val="32"/>
        </w:rPr>
      </w:pPr>
      <w:r>
        <w:rPr>
          <w:rFonts w:ascii="Arial Narrow" w:hAnsi="Arial Narrow"/>
          <w:b/>
          <w:sz w:val="32"/>
          <w:szCs w:val="32"/>
        </w:rPr>
        <w:t>Ochrona zabytków</w:t>
      </w:r>
    </w:p>
    <w:p w14:paraId="4D1A6A9A" w14:textId="77777777" w:rsidR="005A3681" w:rsidRDefault="005A3681" w:rsidP="005A3681">
      <w:pPr>
        <w:overflowPunct w:val="0"/>
        <w:autoSpaceDE w:val="0"/>
        <w:autoSpaceDN w:val="0"/>
        <w:adjustRightInd w:val="0"/>
        <w:spacing w:after="0" w:line="240" w:lineRule="auto"/>
        <w:jc w:val="both"/>
        <w:textAlignment w:val="baseline"/>
        <w:rPr>
          <w:rFonts w:ascii="Arial Narrow" w:hAnsi="Arial Narrow"/>
          <w:b/>
          <w:sz w:val="32"/>
          <w:szCs w:val="32"/>
        </w:rPr>
      </w:pPr>
    </w:p>
    <w:p w14:paraId="64082F23" w14:textId="251529B3" w:rsidR="005A3681" w:rsidRPr="008860A3" w:rsidRDefault="005A3681" w:rsidP="00883199">
      <w:pPr>
        <w:spacing w:line="360" w:lineRule="auto"/>
        <w:ind w:firstLine="709"/>
        <w:jc w:val="both"/>
        <w:rPr>
          <w:rFonts w:ascii="Arial Narrow" w:hAnsi="Arial Narrow"/>
          <w:sz w:val="24"/>
          <w:szCs w:val="24"/>
        </w:rPr>
      </w:pPr>
      <w:r w:rsidRPr="008860A3">
        <w:rPr>
          <w:rFonts w:ascii="Arial Narrow" w:hAnsi="Arial Narrow"/>
          <w:sz w:val="24"/>
          <w:szCs w:val="24"/>
        </w:rPr>
        <w:t>Budowa chodnika na dział</w:t>
      </w:r>
      <w:r w:rsidR="00E90CC2" w:rsidRPr="008860A3">
        <w:rPr>
          <w:rFonts w:ascii="Arial Narrow" w:hAnsi="Arial Narrow"/>
          <w:sz w:val="24"/>
          <w:szCs w:val="24"/>
        </w:rPr>
        <w:t>ce</w:t>
      </w:r>
      <w:r w:rsidRPr="008860A3">
        <w:rPr>
          <w:rFonts w:ascii="Arial Narrow" w:hAnsi="Arial Narrow"/>
          <w:sz w:val="24"/>
          <w:szCs w:val="24"/>
        </w:rPr>
        <w:t xml:space="preserve"> ewid. nr </w:t>
      </w:r>
      <w:r w:rsidR="00E90CC2" w:rsidRPr="008860A3">
        <w:rPr>
          <w:rFonts w:ascii="Arial Narrow" w:hAnsi="Arial Narrow"/>
          <w:bCs/>
          <w:sz w:val="24"/>
          <w:szCs w:val="24"/>
        </w:rPr>
        <w:t>1562</w:t>
      </w:r>
      <w:r w:rsidRPr="008860A3">
        <w:rPr>
          <w:rFonts w:ascii="Arial Narrow" w:hAnsi="Arial Narrow"/>
          <w:bCs/>
          <w:iCs/>
          <w:sz w:val="24"/>
          <w:szCs w:val="24"/>
        </w:rPr>
        <w:t xml:space="preserve"> </w:t>
      </w:r>
      <w:r w:rsidRPr="008860A3">
        <w:rPr>
          <w:rFonts w:ascii="Arial Narrow" w:hAnsi="Arial Narrow"/>
          <w:sz w:val="24"/>
          <w:szCs w:val="24"/>
        </w:rPr>
        <w:t xml:space="preserve">nie wymaga uzgodnień z Wojewódzkim Konserwatorem Zabytków w Rzeszowie, ponieważ zgodnie z decyzją o wpisie do rejestru zabytków z dnia 21.01.1992 r., wydaną przez Państwową Służbę Ochrony Zabytków, Oddział w Rzeszowie (nr rejestru A-1246), ochroną konserwatorską objęty jest wyłącznie układ urbanistyczny centrum miasta Sokołów Małopolski, a wskazane </w:t>
      </w:r>
      <w:r w:rsidR="00E90CC2" w:rsidRPr="008860A3">
        <w:rPr>
          <w:rFonts w:ascii="Arial Narrow" w:hAnsi="Arial Narrow"/>
          <w:sz w:val="24"/>
          <w:szCs w:val="24"/>
        </w:rPr>
        <w:t>miejsce inwestycji</w:t>
      </w:r>
      <w:r w:rsidRPr="008860A3">
        <w:rPr>
          <w:rFonts w:ascii="Arial Narrow" w:hAnsi="Arial Narrow"/>
          <w:sz w:val="24"/>
          <w:szCs w:val="24"/>
        </w:rPr>
        <w:t> znajduje się poza tym obszarem.</w:t>
      </w:r>
    </w:p>
    <w:p w14:paraId="2905318D" w14:textId="77777777" w:rsidR="005A3681" w:rsidRPr="005A3681" w:rsidRDefault="005A3681" w:rsidP="005A3681">
      <w:pPr>
        <w:spacing w:line="360" w:lineRule="auto"/>
        <w:jc w:val="both"/>
        <w:rPr>
          <w:rFonts w:ascii="Arial Narrow" w:hAnsi="Arial Narrow"/>
        </w:rPr>
      </w:pPr>
      <w:r w:rsidRPr="005A3681">
        <w:rPr>
          <w:rFonts w:ascii="Arial Narrow" w:hAnsi="Arial Narrow"/>
        </w:rPr>
        <w:t>W związku z powyższym:</w:t>
      </w:r>
    </w:p>
    <w:p w14:paraId="474AADE9" w14:textId="3CCA9A57" w:rsidR="005A3681" w:rsidRPr="005A3681" w:rsidRDefault="005A3681" w:rsidP="005A3681">
      <w:pPr>
        <w:pStyle w:val="Akapitzlist"/>
        <w:numPr>
          <w:ilvl w:val="0"/>
          <w:numId w:val="18"/>
        </w:numPr>
        <w:tabs>
          <w:tab w:val="num" w:pos="720"/>
        </w:tabs>
        <w:spacing w:line="360" w:lineRule="auto"/>
        <w:jc w:val="both"/>
        <w:rPr>
          <w:rFonts w:ascii="Arial Narrow" w:hAnsi="Arial Narrow"/>
        </w:rPr>
      </w:pPr>
      <w:r w:rsidRPr="005A3681">
        <w:rPr>
          <w:rFonts w:ascii="Arial Narrow" w:hAnsi="Arial Narrow"/>
        </w:rPr>
        <w:t xml:space="preserve">Planowana inwestycja (budowa </w:t>
      </w:r>
      <w:r>
        <w:rPr>
          <w:rFonts w:ascii="Arial Narrow" w:hAnsi="Arial Narrow"/>
        </w:rPr>
        <w:t>chodnika</w:t>
      </w:r>
      <w:r w:rsidRPr="005A3681">
        <w:rPr>
          <w:rFonts w:ascii="Arial Narrow" w:hAnsi="Arial Narrow"/>
        </w:rPr>
        <w:t>) nie ingeruje bezpośrednio ani pośrednio w chroniony układ urbanistyczny.</w:t>
      </w:r>
    </w:p>
    <w:p w14:paraId="16FEAC9F" w14:textId="77777777" w:rsidR="005A3681" w:rsidRPr="005A3681" w:rsidRDefault="005A3681" w:rsidP="005A3681">
      <w:pPr>
        <w:pStyle w:val="Akapitzlist"/>
        <w:numPr>
          <w:ilvl w:val="0"/>
          <w:numId w:val="18"/>
        </w:numPr>
        <w:tabs>
          <w:tab w:val="num" w:pos="720"/>
        </w:tabs>
        <w:spacing w:line="360" w:lineRule="auto"/>
        <w:jc w:val="both"/>
        <w:rPr>
          <w:rFonts w:ascii="Arial Narrow" w:hAnsi="Arial Narrow"/>
        </w:rPr>
      </w:pPr>
      <w:r w:rsidRPr="005A3681">
        <w:rPr>
          <w:rFonts w:ascii="Arial Narrow" w:hAnsi="Arial Narrow"/>
        </w:rPr>
        <w:lastRenderedPageBreak/>
        <w:t>Teren inwestycji nie znajduje się w granicach wpisu do rejestru zabytków, co wyłącza obowiązek uzgadniania planowanych prac z konserwatorem zabytków.</w:t>
      </w:r>
    </w:p>
    <w:p w14:paraId="43311598" w14:textId="77777777" w:rsidR="005A3681" w:rsidRPr="005A3681" w:rsidRDefault="005A3681" w:rsidP="005A3681">
      <w:pPr>
        <w:pStyle w:val="Akapitzlist"/>
        <w:numPr>
          <w:ilvl w:val="0"/>
          <w:numId w:val="18"/>
        </w:numPr>
        <w:tabs>
          <w:tab w:val="num" w:pos="720"/>
        </w:tabs>
        <w:spacing w:line="360" w:lineRule="auto"/>
        <w:jc w:val="both"/>
        <w:rPr>
          <w:rFonts w:ascii="Arial Narrow" w:hAnsi="Arial Narrow"/>
        </w:rPr>
      </w:pPr>
      <w:r w:rsidRPr="005A3681">
        <w:rPr>
          <w:rFonts w:ascii="Arial Narrow" w:hAnsi="Arial Narrow"/>
        </w:rPr>
        <w:t>Nie zachodzi ryzyko naruszenia wartości kulturowych, historycznych czy przestrzennych chronionego obszaru.</w:t>
      </w:r>
    </w:p>
    <w:p w14:paraId="4D164D26" w14:textId="77777777" w:rsidR="005A3681" w:rsidRPr="005A3681" w:rsidRDefault="005A3681" w:rsidP="00883199">
      <w:pPr>
        <w:spacing w:line="360" w:lineRule="auto"/>
        <w:ind w:firstLine="709"/>
        <w:jc w:val="both"/>
        <w:rPr>
          <w:rFonts w:ascii="Arial Narrow" w:hAnsi="Arial Narrow"/>
        </w:rPr>
      </w:pPr>
      <w:r w:rsidRPr="005A3681">
        <w:rPr>
          <w:rFonts w:ascii="Arial Narrow" w:hAnsi="Arial Narrow"/>
        </w:rPr>
        <w:t>Dlatego też, w świetle powyższego stanu prawnego oraz zakresu ochrony wynikającego z decyzji nr A-1246 z dnia 21.01.1992 r., nie istnieje formalny ani merytoryczny obowiązek uzgadniania tej inwestycji z Wojewódzkim Konserwatorem Zabytków w Rzeszowie.</w:t>
      </w:r>
    </w:p>
    <w:p w14:paraId="7FD0FF8E" w14:textId="34002566" w:rsidR="00AB4429" w:rsidRDefault="00AB4429" w:rsidP="002E33D7">
      <w:pPr>
        <w:pStyle w:val="Akapitzlist"/>
        <w:numPr>
          <w:ilvl w:val="1"/>
          <w:numId w:val="15"/>
        </w:numPr>
        <w:overflowPunct w:val="0"/>
        <w:autoSpaceDE w:val="0"/>
        <w:autoSpaceDN w:val="0"/>
        <w:adjustRightInd w:val="0"/>
        <w:spacing w:after="0" w:line="240" w:lineRule="auto"/>
        <w:ind w:left="567" w:hanging="578"/>
        <w:jc w:val="both"/>
        <w:textAlignment w:val="baseline"/>
        <w:rPr>
          <w:rFonts w:ascii="Arial Narrow" w:hAnsi="Arial Narrow"/>
          <w:b/>
          <w:sz w:val="32"/>
          <w:szCs w:val="32"/>
        </w:rPr>
      </w:pPr>
      <w:r>
        <w:rPr>
          <w:rFonts w:ascii="Arial Narrow" w:hAnsi="Arial Narrow"/>
          <w:b/>
          <w:sz w:val="32"/>
          <w:szCs w:val="32"/>
        </w:rPr>
        <w:t>Kanał technologiczny</w:t>
      </w:r>
    </w:p>
    <w:p w14:paraId="479BD826" w14:textId="010E80E0" w:rsidR="00AB4429" w:rsidRDefault="00AB4429" w:rsidP="00AB4429">
      <w:pPr>
        <w:overflowPunct w:val="0"/>
        <w:autoSpaceDE w:val="0"/>
        <w:autoSpaceDN w:val="0"/>
        <w:adjustRightInd w:val="0"/>
        <w:spacing w:after="0" w:line="240" w:lineRule="auto"/>
        <w:jc w:val="both"/>
        <w:textAlignment w:val="baseline"/>
        <w:rPr>
          <w:rFonts w:ascii="Arial Narrow" w:hAnsi="Arial Narrow"/>
          <w:b/>
          <w:sz w:val="32"/>
          <w:szCs w:val="32"/>
        </w:rPr>
      </w:pPr>
    </w:p>
    <w:p w14:paraId="72545136" w14:textId="61763894" w:rsidR="00AB4429" w:rsidRPr="008860A3" w:rsidRDefault="00AB4429" w:rsidP="002E33D7">
      <w:pPr>
        <w:ind w:firstLine="567"/>
        <w:rPr>
          <w:rFonts w:ascii="Arial Narrow" w:hAnsi="Arial Narrow"/>
          <w:sz w:val="24"/>
          <w:szCs w:val="24"/>
        </w:rPr>
      </w:pPr>
      <w:r w:rsidRPr="008860A3">
        <w:rPr>
          <w:rFonts w:ascii="Arial Narrow" w:hAnsi="Arial Narrow"/>
          <w:sz w:val="24"/>
          <w:szCs w:val="24"/>
        </w:rPr>
        <w:t>Zgodnie z art. 39 ust. 6ba ustawy o drogach publicznych, obowiązek lokalizacji kanału może nie zachodzić, gdy spełnione są miedzy innymi przypadki:</w:t>
      </w:r>
    </w:p>
    <w:p w14:paraId="3671FE79" w14:textId="1B483428" w:rsidR="00AB4429" w:rsidRPr="008860A3" w:rsidRDefault="00AB4429" w:rsidP="00AB4429">
      <w:pPr>
        <w:numPr>
          <w:ilvl w:val="0"/>
          <w:numId w:val="19"/>
        </w:numPr>
        <w:spacing w:after="160" w:line="278" w:lineRule="auto"/>
        <w:rPr>
          <w:rFonts w:ascii="Arial Narrow" w:hAnsi="Arial Narrow"/>
          <w:sz w:val="24"/>
          <w:szCs w:val="24"/>
        </w:rPr>
      </w:pPr>
      <w:r w:rsidRPr="008860A3">
        <w:rPr>
          <w:rFonts w:ascii="Arial Narrow" w:hAnsi="Arial Narrow"/>
          <w:b/>
          <w:bCs/>
          <w:sz w:val="24"/>
          <w:szCs w:val="24"/>
        </w:rPr>
        <w:t>Roboty „drogowe” ograniczone do urządzeń technicznych dróg</w:t>
      </w:r>
      <w:r w:rsidRPr="008860A3">
        <w:rPr>
          <w:rFonts w:ascii="Arial Narrow" w:hAnsi="Arial Narrow"/>
          <w:sz w:val="24"/>
          <w:szCs w:val="24"/>
        </w:rPr>
        <w:t xml:space="preserve"> — np. gdy prace dotyczą jedynie obiektów typu przejścia dla pieszych, przejazdy rowerowe, zatoki, perony przystankowe, stanowiska postojowe, oświetlenia drogi itp., bez przebudowy zasadniczej jezdni czy innych elementów konstrukcyjnych drogi. </w:t>
      </w:r>
    </w:p>
    <w:p w14:paraId="4E3C2852" w14:textId="05C056D5" w:rsidR="00AB4429" w:rsidRPr="008860A3" w:rsidRDefault="00AB4429" w:rsidP="00AB4429">
      <w:pPr>
        <w:numPr>
          <w:ilvl w:val="0"/>
          <w:numId w:val="19"/>
        </w:numPr>
        <w:spacing w:after="160" w:line="278" w:lineRule="auto"/>
        <w:rPr>
          <w:rFonts w:ascii="Arial Narrow" w:hAnsi="Arial Narrow"/>
          <w:sz w:val="24"/>
          <w:szCs w:val="24"/>
        </w:rPr>
      </w:pPr>
      <w:r w:rsidRPr="008860A3">
        <w:rPr>
          <w:rFonts w:ascii="Arial Narrow" w:hAnsi="Arial Narrow"/>
          <w:b/>
          <w:bCs/>
          <w:sz w:val="24"/>
          <w:szCs w:val="24"/>
        </w:rPr>
        <w:t>Krótkie odcinki drogi</w:t>
      </w:r>
      <w:r w:rsidRPr="008860A3">
        <w:rPr>
          <w:rFonts w:ascii="Arial Narrow" w:hAnsi="Arial Narrow"/>
          <w:sz w:val="24"/>
          <w:szCs w:val="24"/>
        </w:rPr>
        <w:t xml:space="preserve"> — przebudowa lub budowa drogi do 1000 metrów, z dodatkowymi warunkami: m.in. gdy kanał technologiczny byłby przerwany (czyli nie będzie kontynuowany po obu stronach) oraz brak planów na jego przedłużenie w ciągu najbliższych lat (np. w budżecie, prognozie, planach drogowych). </w:t>
      </w:r>
    </w:p>
    <w:p w14:paraId="25AE3A51" w14:textId="0C3D1114" w:rsidR="00206B46" w:rsidRPr="008860A3" w:rsidRDefault="00B50C54" w:rsidP="002E33D7">
      <w:pPr>
        <w:spacing w:after="160" w:line="278" w:lineRule="auto"/>
        <w:ind w:firstLine="567"/>
        <w:rPr>
          <w:rFonts w:ascii="Arial Narrow" w:hAnsi="Arial Narrow"/>
          <w:sz w:val="24"/>
          <w:szCs w:val="24"/>
        </w:rPr>
      </w:pPr>
      <w:r w:rsidRPr="008860A3">
        <w:rPr>
          <w:rFonts w:ascii="Arial Narrow" w:hAnsi="Arial Narrow"/>
          <w:sz w:val="24"/>
          <w:szCs w:val="24"/>
        </w:rPr>
        <w:t>W związku z powyższym planowane roboty zgodnie z zapisami art. 39 ust. 6ba ustawy o drogach publicznych nie wymagają zaprojektowania kanału technologicznego.</w:t>
      </w:r>
    </w:p>
    <w:p w14:paraId="27A82C97" w14:textId="77777777" w:rsidR="00B50C54" w:rsidRPr="00EA7D4F" w:rsidRDefault="00B50C54" w:rsidP="00B50C54">
      <w:pPr>
        <w:spacing w:after="160" w:line="278" w:lineRule="auto"/>
        <w:rPr>
          <w:rFonts w:ascii="Arial Narrow" w:hAnsi="Arial Narrow"/>
          <w:sz w:val="28"/>
          <w:szCs w:val="28"/>
        </w:rPr>
      </w:pPr>
    </w:p>
    <w:p w14:paraId="27FFE90E" w14:textId="6D1EFBFD" w:rsidR="00206B46" w:rsidRPr="0075454A" w:rsidRDefault="00206B46" w:rsidP="005979AB">
      <w:pPr>
        <w:pStyle w:val="Akapitzlist"/>
        <w:numPr>
          <w:ilvl w:val="1"/>
          <w:numId w:val="15"/>
        </w:numPr>
        <w:overflowPunct w:val="0"/>
        <w:autoSpaceDE w:val="0"/>
        <w:autoSpaceDN w:val="0"/>
        <w:adjustRightInd w:val="0"/>
        <w:spacing w:after="0" w:line="240" w:lineRule="auto"/>
        <w:ind w:left="709"/>
        <w:jc w:val="both"/>
        <w:textAlignment w:val="baseline"/>
        <w:rPr>
          <w:rFonts w:ascii="Arial Narrow" w:hAnsi="Arial Narrow"/>
          <w:b/>
          <w:sz w:val="32"/>
          <w:szCs w:val="32"/>
        </w:rPr>
      </w:pPr>
      <w:r w:rsidRPr="0075454A">
        <w:rPr>
          <w:rFonts w:ascii="Arial Narrow" w:hAnsi="Arial Narrow"/>
          <w:b/>
          <w:sz w:val="32"/>
          <w:szCs w:val="32"/>
        </w:rPr>
        <w:t>Uwagi końcowe</w:t>
      </w:r>
    </w:p>
    <w:p w14:paraId="1F9C7755" w14:textId="77777777" w:rsidR="00206B46" w:rsidRPr="00EA7D4F" w:rsidRDefault="00206B46" w:rsidP="00206B46">
      <w:pPr>
        <w:jc w:val="both"/>
        <w:rPr>
          <w:rFonts w:ascii="Arial Narrow" w:hAnsi="Arial Narrow"/>
          <w:b/>
          <w:sz w:val="16"/>
          <w:szCs w:val="16"/>
        </w:rPr>
      </w:pPr>
    </w:p>
    <w:p w14:paraId="0925EB29" w14:textId="77777777" w:rsidR="002E33D7" w:rsidRPr="002E33D7" w:rsidRDefault="002E33D7" w:rsidP="002E33D7">
      <w:pPr>
        <w:numPr>
          <w:ilvl w:val="0"/>
          <w:numId w:val="23"/>
        </w:numPr>
        <w:spacing w:before="120" w:after="0" w:line="360" w:lineRule="auto"/>
        <w:jc w:val="both"/>
        <w:rPr>
          <w:rFonts w:ascii="Arial Narrow" w:hAnsi="Arial Narrow"/>
          <w:sz w:val="24"/>
          <w:szCs w:val="24"/>
        </w:rPr>
      </w:pPr>
      <w:r w:rsidRPr="002E33D7">
        <w:rPr>
          <w:rFonts w:ascii="Arial Narrow" w:hAnsi="Arial Narrow"/>
          <w:sz w:val="24"/>
          <w:szCs w:val="24"/>
        </w:rPr>
        <w:t>Roboty powinny być prowadzone w oparciu o zaświadczenie o przyjęciu zgłoszonych robót budowlanych.</w:t>
      </w:r>
    </w:p>
    <w:p w14:paraId="0EBB2A69" w14:textId="77777777" w:rsidR="002E33D7" w:rsidRPr="002E33D7" w:rsidRDefault="002E33D7" w:rsidP="002E33D7">
      <w:pPr>
        <w:numPr>
          <w:ilvl w:val="0"/>
          <w:numId w:val="23"/>
        </w:numPr>
        <w:spacing w:before="120" w:after="0" w:line="360" w:lineRule="auto"/>
        <w:jc w:val="both"/>
        <w:rPr>
          <w:rFonts w:ascii="Arial Narrow" w:hAnsi="Arial Narrow"/>
          <w:sz w:val="24"/>
          <w:szCs w:val="24"/>
        </w:rPr>
      </w:pPr>
      <w:r w:rsidRPr="002E33D7">
        <w:rPr>
          <w:rFonts w:ascii="Arial Narrow" w:hAnsi="Arial Narrow"/>
          <w:sz w:val="24"/>
          <w:szCs w:val="24"/>
        </w:rPr>
        <w:t>Wszelkie wymiary sprawdzić na budowie. W przypadku domniemania lub pojawienia się nieścisłości lub błędów należy natychmiast powiadomić  Inwestora  i/lub  Projektanta.</w:t>
      </w:r>
    </w:p>
    <w:p w14:paraId="3D56BF8F" w14:textId="77777777" w:rsidR="002E33D7" w:rsidRPr="002E33D7" w:rsidRDefault="002E33D7" w:rsidP="002E33D7">
      <w:pPr>
        <w:numPr>
          <w:ilvl w:val="0"/>
          <w:numId w:val="23"/>
        </w:numPr>
        <w:spacing w:before="120" w:after="0" w:line="360" w:lineRule="auto"/>
        <w:jc w:val="both"/>
        <w:rPr>
          <w:rFonts w:ascii="Arial Narrow" w:hAnsi="Arial Narrow"/>
          <w:sz w:val="24"/>
          <w:szCs w:val="24"/>
        </w:rPr>
      </w:pPr>
      <w:r w:rsidRPr="002E33D7">
        <w:rPr>
          <w:rFonts w:ascii="Arial Narrow" w:hAnsi="Arial Narrow"/>
          <w:sz w:val="24"/>
          <w:szCs w:val="24"/>
        </w:rPr>
        <w:t>Rysunki  i  część  opisowa  są  dokumentami  wzajemnie się uzupełniającymi. Wszystkie  elementy  ujęte  w specyfikacji (opisie), a  nie  ujęte  na  rysunkach lub ujęte na rysunkach, a nie ujęte w specyfikacji winne być traktowane tak jakby były ujęte w obu. W  przypadku  rozbieżności  w  jakimkolwiek  z  elementów  dokumentacji  należy  zgłosić to Projektantowi, który zobowiązany będzie do pisemnego rozstrzygnięcia problemu.</w:t>
      </w:r>
    </w:p>
    <w:p w14:paraId="43FF9A61" w14:textId="77777777" w:rsidR="002E33D7" w:rsidRPr="002E33D7" w:rsidRDefault="002E33D7" w:rsidP="002E33D7">
      <w:pPr>
        <w:numPr>
          <w:ilvl w:val="0"/>
          <w:numId w:val="23"/>
        </w:numPr>
        <w:spacing w:before="120" w:after="0" w:line="360" w:lineRule="auto"/>
        <w:jc w:val="both"/>
        <w:rPr>
          <w:rFonts w:ascii="Arial Narrow" w:hAnsi="Arial Narrow"/>
          <w:sz w:val="24"/>
          <w:szCs w:val="24"/>
        </w:rPr>
      </w:pPr>
      <w:r w:rsidRPr="002E33D7">
        <w:rPr>
          <w:rFonts w:ascii="Arial Narrow" w:hAnsi="Arial Narrow"/>
          <w:sz w:val="24"/>
          <w:szCs w:val="24"/>
        </w:rPr>
        <w:lastRenderedPageBreak/>
        <w:t xml:space="preserve">Wykonawca zobowiązany jest do wykonania projektu tymczasowej organizacji ruchu na czas przebudowy i zabezpieczenie prowadzonych robót. </w:t>
      </w:r>
    </w:p>
    <w:p w14:paraId="3FD25561" w14:textId="77777777" w:rsidR="002E33D7" w:rsidRPr="002E33D7" w:rsidRDefault="002E33D7" w:rsidP="002E33D7">
      <w:pPr>
        <w:numPr>
          <w:ilvl w:val="0"/>
          <w:numId w:val="23"/>
        </w:numPr>
        <w:spacing w:before="120" w:after="0" w:line="360" w:lineRule="auto"/>
        <w:jc w:val="both"/>
        <w:rPr>
          <w:rFonts w:ascii="Arial Narrow" w:hAnsi="Arial Narrow"/>
          <w:sz w:val="24"/>
          <w:szCs w:val="24"/>
        </w:rPr>
      </w:pPr>
      <w:r w:rsidRPr="002E33D7">
        <w:rPr>
          <w:rFonts w:ascii="Arial Narrow" w:hAnsi="Arial Narrow"/>
          <w:sz w:val="24"/>
          <w:szCs w:val="24"/>
        </w:rPr>
        <w:t xml:space="preserve">Przed rozpoczęciem robót Wykonawca winien otrzymać od uprawnionego geodety szkic wytyczenia trasy wraz z wykazem reperów wg których będzie wykonana niweleta poszczególnych elementów. </w:t>
      </w:r>
    </w:p>
    <w:p w14:paraId="0322316D" w14:textId="77777777" w:rsidR="002E33D7" w:rsidRPr="002E33D7" w:rsidRDefault="002E33D7" w:rsidP="002E33D7">
      <w:pPr>
        <w:numPr>
          <w:ilvl w:val="0"/>
          <w:numId w:val="23"/>
        </w:numPr>
        <w:spacing w:before="120" w:after="0" w:line="360" w:lineRule="auto"/>
        <w:jc w:val="both"/>
        <w:rPr>
          <w:rFonts w:ascii="Arial Narrow" w:hAnsi="Arial Narrow"/>
          <w:sz w:val="24"/>
          <w:szCs w:val="24"/>
        </w:rPr>
      </w:pPr>
      <w:r w:rsidRPr="002E33D7">
        <w:rPr>
          <w:rFonts w:ascii="Arial Narrow" w:hAnsi="Arial Narrow"/>
          <w:sz w:val="24"/>
          <w:szCs w:val="24"/>
        </w:rPr>
        <w:t>Osoby wykonujące czynności związane z robotami w pasie drogowym powinny być ubrane w odzież ostrzegawczą o barwie pomarańczowej oraz kamizelki ostrzegawcze z taśmami odblaskowymi.</w:t>
      </w:r>
    </w:p>
    <w:p w14:paraId="51CEC524" w14:textId="77777777" w:rsidR="002E33D7" w:rsidRPr="002E33D7" w:rsidRDefault="002E33D7" w:rsidP="002E33D7">
      <w:pPr>
        <w:numPr>
          <w:ilvl w:val="0"/>
          <w:numId w:val="23"/>
        </w:numPr>
        <w:spacing w:before="120" w:after="0" w:line="360" w:lineRule="auto"/>
        <w:jc w:val="both"/>
        <w:rPr>
          <w:rFonts w:ascii="Arial Narrow" w:hAnsi="Arial Narrow"/>
          <w:sz w:val="24"/>
          <w:szCs w:val="24"/>
        </w:rPr>
      </w:pPr>
      <w:r w:rsidRPr="002E33D7">
        <w:rPr>
          <w:rFonts w:ascii="Arial Narrow" w:hAnsi="Arial Narrow"/>
          <w:sz w:val="24"/>
          <w:szCs w:val="24"/>
        </w:rPr>
        <w:t xml:space="preserve">Wszelkie roboty należy wykonać zgodnie z obowiązującymi przepisami, aktualnymi normami w odniesieniu do poszczególnych branż i robót, zasadami sztuki budowlanej ze szczególnym uwzględnieniem Prawa Budowlanego oraz przepisów BHP i PPOŻ. </w:t>
      </w:r>
    </w:p>
    <w:p w14:paraId="046DC5CF" w14:textId="77777777" w:rsidR="002E33D7" w:rsidRPr="002E33D7" w:rsidRDefault="002E33D7" w:rsidP="002E33D7">
      <w:pPr>
        <w:numPr>
          <w:ilvl w:val="0"/>
          <w:numId w:val="23"/>
        </w:numPr>
        <w:spacing w:before="120" w:after="0" w:line="360" w:lineRule="auto"/>
        <w:jc w:val="both"/>
        <w:rPr>
          <w:rFonts w:ascii="Arial Narrow" w:hAnsi="Arial Narrow"/>
          <w:sz w:val="24"/>
          <w:szCs w:val="24"/>
        </w:rPr>
      </w:pPr>
      <w:r w:rsidRPr="002E33D7">
        <w:rPr>
          <w:rFonts w:ascii="Arial Narrow" w:hAnsi="Arial Narrow"/>
          <w:sz w:val="24"/>
          <w:szCs w:val="24"/>
        </w:rPr>
        <w:t>Wszystkie prace należy wykonywać pod nadzorem osoby posiadającej uprawnienia budowlane.</w:t>
      </w:r>
    </w:p>
    <w:p w14:paraId="024A4482" w14:textId="77777777" w:rsidR="002E33D7" w:rsidRPr="002E33D7" w:rsidRDefault="002E33D7" w:rsidP="002E33D7">
      <w:pPr>
        <w:numPr>
          <w:ilvl w:val="0"/>
          <w:numId w:val="23"/>
        </w:numPr>
        <w:spacing w:before="120" w:after="0" w:line="360" w:lineRule="auto"/>
        <w:jc w:val="both"/>
        <w:rPr>
          <w:rFonts w:ascii="Arial Narrow" w:hAnsi="Arial Narrow"/>
          <w:sz w:val="24"/>
          <w:szCs w:val="24"/>
        </w:rPr>
      </w:pPr>
      <w:r w:rsidRPr="002E33D7">
        <w:rPr>
          <w:rFonts w:ascii="Arial Narrow" w:hAnsi="Arial Narrow"/>
          <w:sz w:val="24"/>
          <w:szCs w:val="24"/>
        </w:rPr>
        <w:t>Zastosowane materiały muszą posiadać świadectwa i atesty dopuszczające do stosowania w budownictwie.</w:t>
      </w:r>
    </w:p>
    <w:p w14:paraId="6AF1A80D" w14:textId="77777777" w:rsidR="002E33D7" w:rsidRPr="00AD5A1B" w:rsidRDefault="002E33D7" w:rsidP="00206B46">
      <w:pPr>
        <w:ind w:left="525"/>
        <w:jc w:val="both"/>
        <w:rPr>
          <w:rFonts w:ascii="Arial Narrow" w:hAnsi="Arial Narrow"/>
        </w:rPr>
      </w:pPr>
    </w:p>
    <w:p w14:paraId="2487F14D" w14:textId="77777777" w:rsidR="00206B46" w:rsidRPr="00EA7D4F" w:rsidRDefault="00206B46" w:rsidP="00206B46">
      <w:pPr>
        <w:ind w:left="5664" w:firstLine="708"/>
        <w:rPr>
          <w:rFonts w:ascii="Arial Narrow" w:hAnsi="Arial Narrow"/>
          <w:sz w:val="28"/>
          <w:szCs w:val="28"/>
          <w:u w:val="single"/>
        </w:rPr>
      </w:pPr>
      <w:r w:rsidRPr="00EA7D4F">
        <w:rPr>
          <w:rFonts w:ascii="Arial Narrow" w:hAnsi="Arial Narrow"/>
          <w:sz w:val="28"/>
          <w:szCs w:val="28"/>
          <w:u w:val="single"/>
        </w:rPr>
        <w:t>Opracował:</w:t>
      </w:r>
    </w:p>
    <w:sectPr w:rsidR="00206B46" w:rsidRPr="00EA7D4F" w:rsidSect="001044B3">
      <w:footerReference w:type="default" r:id="rId10"/>
      <w:pgSz w:w="11906" w:h="16838" w:code="9"/>
      <w:pgMar w:top="1310" w:right="1418"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D8451" w14:textId="77777777" w:rsidR="00D72C7C" w:rsidRPr="00E15AEF" w:rsidRDefault="00D72C7C" w:rsidP="00E15AEF">
      <w:pPr>
        <w:pStyle w:val="Tytu"/>
        <w:rPr>
          <w:rFonts w:ascii="Calibri" w:eastAsia="Calibri" w:hAnsi="Calibri" w:cs="Arial"/>
          <w:b w:val="0"/>
          <w:bCs w:val="0"/>
          <w:sz w:val="22"/>
          <w:szCs w:val="22"/>
          <w:lang w:eastAsia="en-US"/>
        </w:rPr>
      </w:pPr>
      <w:r>
        <w:separator/>
      </w:r>
    </w:p>
  </w:endnote>
  <w:endnote w:type="continuationSeparator" w:id="0">
    <w:p w14:paraId="5A30FA2A" w14:textId="77777777" w:rsidR="00D72C7C" w:rsidRPr="00E15AEF" w:rsidRDefault="00D72C7C" w:rsidP="00E15AEF">
      <w:pPr>
        <w:pStyle w:val="Tytu"/>
        <w:rPr>
          <w:rFonts w:ascii="Calibri" w:eastAsia="Calibri" w:hAnsi="Calibri" w:cs="Arial"/>
          <w:b w:val="0"/>
          <w:bCs w:val="0"/>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99BA" w14:textId="77777777" w:rsidR="00FB5CEC" w:rsidRPr="00FB5CEC" w:rsidRDefault="00FB5CEC">
    <w:pPr>
      <w:pStyle w:val="Stopka"/>
      <w:jc w:val="right"/>
    </w:pPr>
    <w:r w:rsidRPr="00FB5CEC">
      <w:rPr>
        <w:sz w:val="20"/>
        <w:szCs w:val="20"/>
      </w:rPr>
      <w:t xml:space="preserve">str. </w:t>
    </w:r>
    <w:r w:rsidRPr="00FB5CEC">
      <w:rPr>
        <w:sz w:val="20"/>
        <w:szCs w:val="20"/>
      </w:rPr>
      <w:fldChar w:fldCharType="begin"/>
    </w:r>
    <w:r w:rsidRPr="00FB5CEC">
      <w:rPr>
        <w:sz w:val="20"/>
        <w:szCs w:val="20"/>
      </w:rPr>
      <w:instrText>PAGE \ * arabskie</w:instrText>
    </w:r>
    <w:r w:rsidRPr="00FB5CEC">
      <w:rPr>
        <w:sz w:val="20"/>
        <w:szCs w:val="20"/>
      </w:rPr>
      <w:fldChar w:fldCharType="separate"/>
    </w:r>
    <w:r w:rsidR="00AD4553">
      <w:rPr>
        <w:noProof/>
        <w:sz w:val="20"/>
        <w:szCs w:val="20"/>
      </w:rPr>
      <w:t>9</w:t>
    </w:r>
    <w:r w:rsidRPr="00FB5CEC">
      <w:rPr>
        <w:sz w:val="20"/>
        <w:szCs w:val="20"/>
      </w:rPr>
      <w:fldChar w:fldCharType="end"/>
    </w:r>
  </w:p>
  <w:p w14:paraId="0652F904" w14:textId="77777777" w:rsidR="0068405C" w:rsidRDefault="0068405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50416" w14:textId="77777777" w:rsidR="00D72C7C" w:rsidRPr="00E15AEF" w:rsidRDefault="00D72C7C" w:rsidP="00E15AEF">
      <w:pPr>
        <w:pStyle w:val="Tytu"/>
        <w:rPr>
          <w:rFonts w:ascii="Calibri" w:eastAsia="Calibri" w:hAnsi="Calibri" w:cs="Arial"/>
          <w:b w:val="0"/>
          <w:bCs w:val="0"/>
          <w:sz w:val="22"/>
          <w:szCs w:val="22"/>
          <w:lang w:eastAsia="en-US"/>
        </w:rPr>
      </w:pPr>
      <w:r>
        <w:separator/>
      </w:r>
    </w:p>
  </w:footnote>
  <w:footnote w:type="continuationSeparator" w:id="0">
    <w:p w14:paraId="4F2066BE" w14:textId="77777777" w:rsidR="00D72C7C" w:rsidRPr="00E15AEF" w:rsidRDefault="00D72C7C" w:rsidP="00E15AEF">
      <w:pPr>
        <w:pStyle w:val="Tytu"/>
        <w:rPr>
          <w:rFonts w:ascii="Calibri" w:eastAsia="Calibri" w:hAnsi="Calibri" w:cs="Arial"/>
          <w:b w:val="0"/>
          <w:bCs w:val="0"/>
          <w:sz w:val="22"/>
          <w:szCs w:val="22"/>
          <w:lang w:eastAsia="en-U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D56E7"/>
    <w:multiLevelType w:val="hybridMultilevel"/>
    <w:tmpl w:val="51221860"/>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1" w15:restartNumberingAfterBreak="0">
    <w:nsid w:val="06F33F31"/>
    <w:multiLevelType w:val="hybridMultilevel"/>
    <w:tmpl w:val="FA4242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6F7733D"/>
    <w:multiLevelType w:val="multilevel"/>
    <w:tmpl w:val="6E841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277A4C"/>
    <w:multiLevelType w:val="hybridMultilevel"/>
    <w:tmpl w:val="088C4CB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12C53A19"/>
    <w:multiLevelType w:val="multilevel"/>
    <w:tmpl w:val="28F0DFC2"/>
    <w:lvl w:ilvl="0">
      <w:start w:val="1"/>
      <w:numFmt w:val="bullet"/>
      <w:lvlText w:val=""/>
      <w:lvlJc w:val="left"/>
      <w:pPr>
        <w:ind w:left="1004" w:hanging="360"/>
      </w:pPr>
      <w:rPr>
        <w:rFonts w:ascii="Wingdings" w:hAnsi="Wingdings"/>
      </w:rPr>
    </w:lvl>
    <w:lvl w:ilvl="1">
      <w:start w:val="1"/>
      <w:numFmt w:val="bullet"/>
      <w:lvlText w:val="o"/>
      <w:lvlJc w:val="left"/>
      <w:pPr>
        <w:ind w:left="1724" w:hanging="360"/>
      </w:pPr>
      <w:rPr>
        <w:rFonts w:ascii="Courier New" w:hAnsi="Courier New" w:cs="Courier New"/>
      </w:rPr>
    </w:lvl>
    <w:lvl w:ilvl="2">
      <w:start w:val="1"/>
      <w:numFmt w:val="bullet"/>
      <w:lvlText w:val=""/>
      <w:lvlJc w:val="left"/>
      <w:pPr>
        <w:ind w:left="2444" w:hanging="360"/>
      </w:pPr>
      <w:rPr>
        <w:rFonts w:ascii="Wingdings" w:hAnsi="Wingdings"/>
      </w:rPr>
    </w:lvl>
    <w:lvl w:ilvl="3">
      <w:start w:val="1"/>
      <w:numFmt w:val="bullet"/>
      <w:lvlText w:val=""/>
      <w:lvlJc w:val="left"/>
      <w:pPr>
        <w:ind w:left="3164" w:hanging="360"/>
      </w:pPr>
      <w:rPr>
        <w:rFonts w:ascii="Symbol" w:hAnsi="Symbol"/>
      </w:rPr>
    </w:lvl>
    <w:lvl w:ilvl="4">
      <w:start w:val="1"/>
      <w:numFmt w:val="bullet"/>
      <w:lvlText w:val="o"/>
      <w:lvlJc w:val="left"/>
      <w:pPr>
        <w:ind w:left="3884" w:hanging="360"/>
      </w:pPr>
      <w:rPr>
        <w:rFonts w:ascii="Courier New" w:hAnsi="Courier New" w:cs="Courier New"/>
      </w:rPr>
    </w:lvl>
    <w:lvl w:ilvl="5">
      <w:start w:val="1"/>
      <w:numFmt w:val="bullet"/>
      <w:lvlText w:val=""/>
      <w:lvlJc w:val="left"/>
      <w:pPr>
        <w:ind w:left="4604" w:hanging="360"/>
      </w:pPr>
      <w:rPr>
        <w:rFonts w:ascii="Wingdings" w:hAnsi="Wingdings"/>
      </w:rPr>
    </w:lvl>
    <w:lvl w:ilvl="6">
      <w:start w:val="1"/>
      <w:numFmt w:val="bullet"/>
      <w:lvlText w:val=""/>
      <w:lvlJc w:val="left"/>
      <w:pPr>
        <w:ind w:left="5324" w:hanging="360"/>
      </w:pPr>
      <w:rPr>
        <w:rFonts w:ascii="Symbol" w:hAnsi="Symbol"/>
      </w:rPr>
    </w:lvl>
    <w:lvl w:ilvl="7">
      <w:start w:val="1"/>
      <w:numFmt w:val="bullet"/>
      <w:lvlText w:val="o"/>
      <w:lvlJc w:val="left"/>
      <w:pPr>
        <w:ind w:left="6044" w:hanging="360"/>
      </w:pPr>
      <w:rPr>
        <w:rFonts w:ascii="Courier New" w:hAnsi="Courier New" w:cs="Courier New"/>
      </w:rPr>
    </w:lvl>
    <w:lvl w:ilvl="8">
      <w:start w:val="1"/>
      <w:numFmt w:val="bullet"/>
      <w:lvlText w:val=""/>
      <w:lvlJc w:val="left"/>
      <w:pPr>
        <w:ind w:left="6764" w:hanging="360"/>
      </w:pPr>
      <w:rPr>
        <w:rFonts w:ascii="Wingdings" w:hAnsi="Wingdings"/>
      </w:rPr>
    </w:lvl>
  </w:abstractNum>
  <w:abstractNum w:abstractNumId="5" w15:restartNumberingAfterBreak="0">
    <w:nsid w:val="132F2A3F"/>
    <w:multiLevelType w:val="multilevel"/>
    <w:tmpl w:val="C5E20E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1D455C"/>
    <w:multiLevelType w:val="multilevel"/>
    <w:tmpl w:val="A1F4A292"/>
    <w:lvl w:ilvl="0">
      <w:start w:val="3"/>
      <w:numFmt w:val="decimal"/>
      <w:lvlText w:val="%1"/>
      <w:lvlJc w:val="left"/>
      <w:pPr>
        <w:ind w:left="525" w:hanging="525"/>
      </w:pPr>
      <w:rPr>
        <w:rFonts w:hint="default"/>
      </w:rPr>
    </w:lvl>
    <w:lvl w:ilvl="1">
      <w:start w:val="1"/>
      <w:numFmt w:val="decimal"/>
      <w:lvlText w:val="%1.%2"/>
      <w:lvlJc w:val="left"/>
      <w:pPr>
        <w:ind w:left="742"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525" w:hanging="144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3319" w:hanging="1800"/>
      </w:pPr>
      <w:rPr>
        <w:rFonts w:hint="default"/>
      </w:rPr>
    </w:lvl>
    <w:lvl w:ilvl="8">
      <w:start w:val="1"/>
      <w:numFmt w:val="decimal"/>
      <w:lvlText w:val="%1.%2.%3.%4.%5.%6.%7.%8.%9"/>
      <w:lvlJc w:val="left"/>
      <w:pPr>
        <w:ind w:left="3536" w:hanging="1800"/>
      </w:pPr>
      <w:rPr>
        <w:rFonts w:hint="default"/>
      </w:rPr>
    </w:lvl>
  </w:abstractNum>
  <w:abstractNum w:abstractNumId="7" w15:restartNumberingAfterBreak="0">
    <w:nsid w:val="2ADF63D4"/>
    <w:multiLevelType w:val="multilevel"/>
    <w:tmpl w:val="0DA00CE6"/>
    <w:lvl w:ilvl="0">
      <w:start w:val="3"/>
      <w:numFmt w:val="decimal"/>
      <w:lvlText w:val="%1."/>
      <w:lvlJc w:val="left"/>
      <w:pPr>
        <w:ind w:left="585" w:hanging="585"/>
      </w:pPr>
      <w:rPr>
        <w:rFonts w:hint="default"/>
      </w:rPr>
    </w:lvl>
    <w:lvl w:ilvl="1">
      <w:start w:val="1"/>
      <w:numFmt w:val="decimal"/>
      <w:lvlText w:val="%1.%2."/>
      <w:lvlJc w:val="left"/>
      <w:pPr>
        <w:ind w:left="937" w:hanging="720"/>
      </w:pPr>
      <w:rPr>
        <w:rFonts w:hint="default"/>
      </w:rPr>
    </w:lvl>
    <w:lvl w:ilvl="2">
      <w:start w:val="2"/>
      <w:numFmt w:val="decimal"/>
      <w:lvlText w:val="%1.%2.%3."/>
      <w:lvlJc w:val="left"/>
      <w:pPr>
        <w:ind w:left="1154" w:hanging="720"/>
      </w:pPr>
      <w:rPr>
        <w:rFonts w:hint="default"/>
      </w:rPr>
    </w:lvl>
    <w:lvl w:ilvl="3">
      <w:start w:val="1"/>
      <w:numFmt w:val="decimal"/>
      <w:lvlText w:val="%1.%2.%3.%4."/>
      <w:lvlJc w:val="left"/>
      <w:pPr>
        <w:ind w:left="1731" w:hanging="108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525" w:hanging="144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3319" w:hanging="1800"/>
      </w:pPr>
      <w:rPr>
        <w:rFonts w:hint="default"/>
      </w:rPr>
    </w:lvl>
    <w:lvl w:ilvl="8">
      <w:start w:val="1"/>
      <w:numFmt w:val="decimal"/>
      <w:lvlText w:val="%1.%2.%3.%4.%5.%6.%7.%8.%9."/>
      <w:lvlJc w:val="left"/>
      <w:pPr>
        <w:ind w:left="3536" w:hanging="1800"/>
      </w:pPr>
      <w:rPr>
        <w:rFonts w:hint="default"/>
      </w:rPr>
    </w:lvl>
  </w:abstractNum>
  <w:abstractNum w:abstractNumId="8" w15:restartNumberingAfterBreak="0">
    <w:nsid w:val="2E105DC6"/>
    <w:multiLevelType w:val="hybridMultilevel"/>
    <w:tmpl w:val="3C667288"/>
    <w:lvl w:ilvl="0" w:tplc="6C7C45AA">
      <w:start w:val="1"/>
      <w:numFmt w:val="decimal"/>
      <w:lvlText w:val="%1."/>
      <w:lvlJc w:val="left"/>
      <w:pPr>
        <w:tabs>
          <w:tab w:val="num" w:pos="720"/>
        </w:tabs>
        <w:ind w:left="720" w:hanging="360"/>
      </w:pPr>
      <w:rPr>
        <w:rFonts w:hint="default"/>
        <w:b/>
        <w:sz w:val="32"/>
        <w:szCs w:val="32"/>
      </w:rPr>
    </w:lvl>
    <w:lvl w:ilvl="1" w:tplc="498CFE3E">
      <w:start w:val="1"/>
      <w:numFmt w:val="lowerLetter"/>
      <w:lvlText w:val="%2)"/>
      <w:lvlJc w:val="left"/>
      <w:pPr>
        <w:tabs>
          <w:tab w:val="num" w:pos="1440"/>
        </w:tabs>
        <w:ind w:left="1440" w:hanging="360"/>
      </w:pPr>
      <w:rPr>
        <w:rFonts w:hint="default"/>
      </w:rPr>
    </w:lvl>
    <w:lvl w:ilvl="2" w:tplc="2D3018F4">
      <w:start w:val="1"/>
      <w:numFmt w:val="bullet"/>
      <w:lvlText w:val=""/>
      <w:lvlJc w:val="left"/>
      <w:pPr>
        <w:tabs>
          <w:tab w:val="num" w:pos="1980"/>
        </w:tabs>
        <w:ind w:left="1646" w:firstLine="334"/>
      </w:pPr>
      <w:rPr>
        <w:rFonts w:ascii="Symbol" w:hAnsi="Symbol" w:hint="default"/>
        <w:sz w:val="28"/>
        <w:szCs w:val="28"/>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2F7736A"/>
    <w:multiLevelType w:val="hybridMultilevel"/>
    <w:tmpl w:val="415E2538"/>
    <w:lvl w:ilvl="0" w:tplc="498CFE3E">
      <w:start w:val="1"/>
      <w:numFmt w:val="lowerLetter"/>
      <w:lvlText w:val="%1)"/>
      <w:lvlJc w:val="left"/>
      <w:pPr>
        <w:tabs>
          <w:tab w:val="num" w:pos="1070"/>
        </w:tabs>
        <w:ind w:left="1070" w:hanging="360"/>
      </w:pPr>
      <w:rPr>
        <w:rFonts w:hint="default"/>
      </w:rPr>
    </w:lvl>
    <w:lvl w:ilvl="1" w:tplc="04150019">
      <w:start w:val="1"/>
      <w:numFmt w:val="lowerLetter"/>
      <w:lvlText w:val="%2."/>
      <w:lvlJc w:val="left"/>
      <w:pPr>
        <w:tabs>
          <w:tab w:val="num" w:pos="1016"/>
        </w:tabs>
        <w:ind w:left="1016" w:hanging="360"/>
      </w:pPr>
    </w:lvl>
    <w:lvl w:ilvl="2" w:tplc="0415001B" w:tentative="1">
      <w:start w:val="1"/>
      <w:numFmt w:val="lowerRoman"/>
      <w:lvlText w:val="%3."/>
      <w:lvlJc w:val="right"/>
      <w:pPr>
        <w:tabs>
          <w:tab w:val="num" w:pos="1736"/>
        </w:tabs>
        <w:ind w:left="1736" w:hanging="180"/>
      </w:pPr>
    </w:lvl>
    <w:lvl w:ilvl="3" w:tplc="0415000F">
      <w:start w:val="1"/>
      <w:numFmt w:val="decimal"/>
      <w:lvlText w:val="%4."/>
      <w:lvlJc w:val="left"/>
      <w:pPr>
        <w:tabs>
          <w:tab w:val="num" w:pos="2456"/>
        </w:tabs>
        <w:ind w:left="2456" w:hanging="360"/>
      </w:pPr>
      <w:rPr>
        <w:rFonts w:hint="default"/>
      </w:rPr>
    </w:lvl>
    <w:lvl w:ilvl="4" w:tplc="04150019" w:tentative="1">
      <w:start w:val="1"/>
      <w:numFmt w:val="lowerLetter"/>
      <w:lvlText w:val="%5."/>
      <w:lvlJc w:val="left"/>
      <w:pPr>
        <w:tabs>
          <w:tab w:val="num" w:pos="3176"/>
        </w:tabs>
        <w:ind w:left="3176" w:hanging="360"/>
      </w:pPr>
    </w:lvl>
    <w:lvl w:ilvl="5" w:tplc="0415001B" w:tentative="1">
      <w:start w:val="1"/>
      <w:numFmt w:val="lowerRoman"/>
      <w:lvlText w:val="%6."/>
      <w:lvlJc w:val="right"/>
      <w:pPr>
        <w:tabs>
          <w:tab w:val="num" w:pos="3896"/>
        </w:tabs>
        <w:ind w:left="3896" w:hanging="180"/>
      </w:pPr>
    </w:lvl>
    <w:lvl w:ilvl="6" w:tplc="0415000F" w:tentative="1">
      <w:start w:val="1"/>
      <w:numFmt w:val="decimal"/>
      <w:lvlText w:val="%7."/>
      <w:lvlJc w:val="left"/>
      <w:pPr>
        <w:tabs>
          <w:tab w:val="num" w:pos="4616"/>
        </w:tabs>
        <w:ind w:left="4616" w:hanging="360"/>
      </w:pPr>
    </w:lvl>
    <w:lvl w:ilvl="7" w:tplc="04150019" w:tentative="1">
      <w:start w:val="1"/>
      <w:numFmt w:val="lowerLetter"/>
      <w:lvlText w:val="%8."/>
      <w:lvlJc w:val="left"/>
      <w:pPr>
        <w:tabs>
          <w:tab w:val="num" w:pos="5336"/>
        </w:tabs>
        <w:ind w:left="5336" w:hanging="360"/>
      </w:pPr>
    </w:lvl>
    <w:lvl w:ilvl="8" w:tplc="0415001B" w:tentative="1">
      <w:start w:val="1"/>
      <w:numFmt w:val="lowerRoman"/>
      <w:lvlText w:val="%9."/>
      <w:lvlJc w:val="right"/>
      <w:pPr>
        <w:tabs>
          <w:tab w:val="num" w:pos="6056"/>
        </w:tabs>
        <w:ind w:left="6056" w:hanging="180"/>
      </w:pPr>
    </w:lvl>
  </w:abstractNum>
  <w:abstractNum w:abstractNumId="10" w15:restartNumberingAfterBreak="0">
    <w:nsid w:val="349D1BD2"/>
    <w:multiLevelType w:val="multilevel"/>
    <w:tmpl w:val="F5CAF23C"/>
    <w:lvl w:ilvl="0">
      <w:start w:val="3"/>
      <w:numFmt w:val="decimal"/>
      <w:lvlText w:val="%1"/>
      <w:lvlJc w:val="left"/>
      <w:pPr>
        <w:ind w:left="375" w:hanging="375"/>
      </w:pPr>
      <w:rPr>
        <w:rFonts w:hint="default"/>
      </w:rPr>
    </w:lvl>
    <w:lvl w:ilvl="1">
      <w:start w:val="8"/>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1" w15:restartNumberingAfterBreak="0">
    <w:nsid w:val="3AA17322"/>
    <w:multiLevelType w:val="multilevel"/>
    <w:tmpl w:val="6C72D968"/>
    <w:lvl w:ilvl="0">
      <w:start w:val="3"/>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3C0D7155"/>
    <w:multiLevelType w:val="multilevel"/>
    <w:tmpl w:val="2272E060"/>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8630D0"/>
    <w:multiLevelType w:val="hybridMultilevel"/>
    <w:tmpl w:val="0B9CBE7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5353545C"/>
    <w:multiLevelType w:val="hybridMultilevel"/>
    <w:tmpl w:val="61267E60"/>
    <w:lvl w:ilvl="0" w:tplc="A45E5956">
      <w:start w:val="1"/>
      <w:numFmt w:val="decimal"/>
      <w:lvlText w:val="%1."/>
      <w:lvlJc w:val="left"/>
      <w:pPr>
        <w:tabs>
          <w:tab w:val="num" w:pos="720"/>
        </w:tabs>
        <w:ind w:left="720" w:hanging="360"/>
      </w:pPr>
      <w:rPr>
        <w:rFonts w:hint="default"/>
      </w:rPr>
    </w:lvl>
    <w:lvl w:ilvl="1" w:tplc="D5CA4C70">
      <w:numFmt w:val="none"/>
      <w:lvlText w:val=""/>
      <w:lvlJc w:val="left"/>
      <w:pPr>
        <w:tabs>
          <w:tab w:val="num" w:pos="360"/>
        </w:tabs>
      </w:pPr>
    </w:lvl>
    <w:lvl w:ilvl="2" w:tplc="CFC07E2E">
      <w:numFmt w:val="none"/>
      <w:lvlText w:val=""/>
      <w:lvlJc w:val="left"/>
      <w:pPr>
        <w:tabs>
          <w:tab w:val="num" w:pos="360"/>
        </w:tabs>
      </w:pPr>
    </w:lvl>
    <w:lvl w:ilvl="3" w:tplc="4500A546">
      <w:numFmt w:val="none"/>
      <w:lvlText w:val=""/>
      <w:lvlJc w:val="left"/>
      <w:pPr>
        <w:tabs>
          <w:tab w:val="num" w:pos="360"/>
        </w:tabs>
      </w:pPr>
    </w:lvl>
    <w:lvl w:ilvl="4" w:tplc="F76A1E78">
      <w:numFmt w:val="none"/>
      <w:lvlText w:val=""/>
      <w:lvlJc w:val="left"/>
      <w:pPr>
        <w:tabs>
          <w:tab w:val="num" w:pos="360"/>
        </w:tabs>
      </w:pPr>
    </w:lvl>
    <w:lvl w:ilvl="5" w:tplc="32205E1C">
      <w:numFmt w:val="none"/>
      <w:lvlText w:val=""/>
      <w:lvlJc w:val="left"/>
      <w:pPr>
        <w:tabs>
          <w:tab w:val="num" w:pos="360"/>
        </w:tabs>
      </w:pPr>
    </w:lvl>
    <w:lvl w:ilvl="6" w:tplc="AFD06AC4">
      <w:numFmt w:val="none"/>
      <w:lvlText w:val=""/>
      <w:lvlJc w:val="left"/>
      <w:pPr>
        <w:tabs>
          <w:tab w:val="num" w:pos="360"/>
        </w:tabs>
      </w:pPr>
    </w:lvl>
    <w:lvl w:ilvl="7" w:tplc="64A4874E">
      <w:numFmt w:val="none"/>
      <w:lvlText w:val=""/>
      <w:lvlJc w:val="left"/>
      <w:pPr>
        <w:tabs>
          <w:tab w:val="num" w:pos="360"/>
        </w:tabs>
      </w:pPr>
    </w:lvl>
    <w:lvl w:ilvl="8" w:tplc="4686D4F0">
      <w:numFmt w:val="none"/>
      <w:lvlText w:val=""/>
      <w:lvlJc w:val="left"/>
      <w:pPr>
        <w:tabs>
          <w:tab w:val="num" w:pos="360"/>
        </w:tabs>
      </w:pPr>
    </w:lvl>
  </w:abstractNum>
  <w:abstractNum w:abstractNumId="15" w15:restartNumberingAfterBreak="0">
    <w:nsid w:val="67DB7AA1"/>
    <w:multiLevelType w:val="hybridMultilevel"/>
    <w:tmpl w:val="C7BCEF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6AAA5317"/>
    <w:multiLevelType w:val="hybridMultilevel"/>
    <w:tmpl w:val="3C667288"/>
    <w:lvl w:ilvl="0" w:tplc="6C7C45AA">
      <w:start w:val="1"/>
      <w:numFmt w:val="decimal"/>
      <w:lvlText w:val="%1."/>
      <w:lvlJc w:val="left"/>
      <w:pPr>
        <w:tabs>
          <w:tab w:val="num" w:pos="720"/>
        </w:tabs>
        <w:ind w:left="720" w:hanging="360"/>
      </w:pPr>
      <w:rPr>
        <w:rFonts w:hint="default"/>
        <w:b/>
        <w:sz w:val="32"/>
        <w:szCs w:val="32"/>
      </w:rPr>
    </w:lvl>
    <w:lvl w:ilvl="1" w:tplc="498CFE3E">
      <w:start w:val="1"/>
      <w:numFmt w:val="lowerLetter"/>
      <w:lvlText w:val="%2)"/>
      <w:lvlJc w:val="left"/>
      <w:pPr>
        <w:tabs>
          <w:tab w:val="num" w:pos="1440"/>
        </w:tabs>
        <w:ind w:left="1440" w:hanging="360"/>
      </w:pPr>
      <w:rPr>
        <w:rFonts w:hint="default"/>
      </w:rPr>
    </w:lvl>
    <w:lvl w:ilvl="2" w:tplc="2D3018F4">
      <w:start w:val="1"/>
      <w:numFmt w:val="bullet"/>
      <w:lvlText w:val=""/>
      <w:lvlJc w:val="left"/>
      <w:pPr>
        <w:tabs>
          <w:tab w:val="num" w:pos="1980"/>
        </w:tabs>
        <w:ind w:left="1646" w:firstLine="334"/>
      </w:pPr>
      <w:rPr>
        <w:rFonts w:ascii="Symbol" w:hAnsi="Symbol" w:hint="default"/>
        <w:sz w:val="28"/>
        <w:szCs w:val="28"/>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2020C4A"/>
    <w:multiLevelType w:val="multilevel"/>
    <w:tmpl w:val="464E9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9D1633"/>
    <w:multiLevelType w:val="hybridMultilevel"/>
    <w:tmpl w:val="23CEFE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5730245"/>
    <w:multiLevelType w:val="multilevel"/>
    <w:tmpl w:val="DEF052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rPr>
    </w:lvl>
    <w:lvl w:ilvl="2">
      <w:start w:val="1"/>
      <w:numFmt w:val="bullet"/>
      <w:lvlText w:val=""/>
      <w:lvlJc w:val="left"/>
      <w:pPr>
        <w:ind w:left="2444" w:hanging="360"/>
      </w:pPr>
      <w:rPr>
        <w:rFonts w:ascii="Wingdings" w:hAnsi="Wingdings"/>
      </w:rPr>
    </w:lvl>
    <w:lvl w:ilvl="3">
      <w:start w:val="1"/>
      <w:numFmt w:val="bullet"/>
      <w:lvlText w:val=""/>
      <w:lvlJc w:val="left"/>
      <w:pPr>
        <w:ind w:left="3164" w:hanging="360"/>
      </w:pPr>
      <w:rPr>
        <w:rFonts w:ascii="Symbol" w:hAnsi="Symbol"/>
      </w:rPr>
    </w:lvl>
    <w:lvl w:ilvl="4">
      <w:start w:val="1"/>
      <w:numFmt w:val="bullet"/>
      <w:lvlText w:val="o"/>
      <w:lvlJc w:val="left"/>
      <w:pPr>
        <w:ind w:left="3884" w:hanging="360"/>
      </w:pPr>
      <w:rPr>
        <w:rFonts w:ascii="Courier New" w:hAnsi="Courier New" w:cs="Courier New"/>
      </w:rPr>
    </w:lvl>
    <w:lvl w:ilvl="5">
      <w:start w:val="1"/>
      <w:numFmt w:val="bullet"/>
      <w:lvlText w:val=""/>
      <w:lvlJc w:val="left"/>
      <w:pPr>
        <w:ind w:left="4604" w:hanging="360"/>
      </w:pPr>
      <w:rPr>
        <w:rFonts w:ascii="Wingdings" w:hAnsi="Wingdings"/>
      </w:rPr>
    </w:lvl>
    <w:lvl w:ilvl="6">
      <w:start w:val="1"/>
      <w:numFmt w:val="bullet"/>
      <w:lvlText w:val=""/>
      <w:lvlJc w:val="left"/>
      <w:pPr>
        <w:ind w:left="5324" w:hanging="360"/>
      </w:pPr>
      <w:rPr>
        <w:rFonts w:ascii="Symbol" w:hAnsi="Symbol"/>
      </w:rPr>
    </w:lvl>
    <w:lvl w:ilvl="7">
      <w:start w:val="1"/>
      <w:numFmt w:val="bullet"/>
      <w:lvlText w:val="o"/>
      <w:lvlJc w:val="left"/>
      <w:pPr>
        <w:ind w:left="6044" w:hanging="360"/>
      </w:pPr>
      <w:rPr>
        <w:rFonts w:ascii="Courier New" w:hAnsi="Courier New" w:cs="Courier New"/>
      </w:rPr>
    </w:lvl>
    <w:lvl w:ilvl="8">
      <w:start w:val="1"/>
      <w:numFmt w:val="bullet"/>
      <w:lvlText w:val=""/>
      <w:lvlJc w:val="left"/>
      <w:pPr>
        <w:ind w:left="6764" w:hanging="360"/>
      </w:pPr>
      <w:rPr>
        <w:rFonts w:ascii="Wingdings" w:hAnsi="Wingdings"/>
      </w:rPr>
    </w:lvl>
  </w:abstractNum>
  <w:abstractNum w:abstractNumId="20" w15:restartNumberingAfterBreak="0">
    <w:nsid w:val="765B4FF5"/>
    <w:multiLevelType w:val="multilevel"/>
    <w:tmpl w:val="716E2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4251FA"/>
    <w:multiLevelType w:val="multilevel"/>
    <w:tmpl w:val="6C789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C901CC"/>
    <w:multiLevelType w:val="hybridMultilevel"/>
    <w:tmpl w:val="9C48F9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52382560">
    <w:abstractNumId w:val="0"/>
  </w:num>
  <w:num w:numId="2" w16cid:durableId="831525199">
    <w:abstractNumId w:val="16"/>
  </w:num>
  <w:num w:numId="3" w16cid:durableId="929191698">
    <w:abstractNumId w:val="9"/>
  </w:num>
  <w:num w:numId="4" w16cid:durableId="70659888">
    <w:abstractNumId w:val="14"/>
  </w:num>
  <w:num w:numId="5" w16cid:durableId="520433463">
    <w:abstractNumId w:val="22"/>
  </w:num>
  <w:num w:numId="6" w16cid:durableId="735739526">
    <w:abstractNumId w:val="15"/>
  </w:num>
  <w:num w:numId="7" w16cid:durableId="1535968122">
    <w:abstractNumId w:val="3"/>
  </w:num>
  <w:num w:numId="8" w16cid:durableId="73089604">
    <w:abstractNumId w:val="6"/>
  </w:num>
  <w:num w:numId="9" w16cid:durableId="1923249480">
    <w:abstractNumId w:val="7"/>
  </w:num>
  <w:num w:numId="10" w16cid:durableId="349994244">
    <w:abstractNumId w:val="12"/>
  </w:num>
  <w:num w:numId="11" w16cid:durableId="274677814">
    <w:abstractNumId w:val="1"/>
  </w:num>
  <w:num w:numId="12" w16cid:durableId="194272907">
    <w:abstractNumId w:val="8"/>
  </w:num>
  <w:num w:numId="13" w16cid:durableId="2106263576">
    <w:abstractNumId w:val="13"/>
  </w:num>
  <w:num w:numId="14" w16cid:durableId="2133665476">
    <w:abstractNumId w:val="11"/>
  </w:num>
  <w:num w:numId="15" w16cid:durableId="505511440">
    <w:abstractNumId w:val="10"/>
  </w:num>
  <w:num w:numId="16" w16cid:durableId="1437552639">
    <w:abstractNumId w:val="5"/>
  </w:num>
  <w:num w:numId="17" w16cid:durableId="389496408">
    <w:abstractNumId w:val="2"/>
  </w:num>
  <w:num w:numId="18" w16cid:durableId="864291052">
    <w:abstractNumId w:val="18"/>
  </w:num>
  <w:num w:numId="19" w16cid:durableId="1206798685">
    <w:abstractNumId w:val="20"/>
  </w:num>
  <w:num w:numId="20" w16cid:durableId="684333007">
    <w:abstractNumId w:val="17"/>
  </w:num>
  <w:num w:numId="21" w16cid:durableId="1954051574">
    <w:abstractNumId w:val="21"/>
  </w:num>
  <w:num w:numId="22" w16cid:durableId="1850681834">
    <w:abstractNumId w:val="4"/>
  </w:num>
  <w:num w:numId="23" w16cid:durableId="78947264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A7E"/>
    <w:rsid w:val="00001087"/>
    <w:rsid w:val="000024C9"/>
    <w:rsid w:val="000024DC"/>
    <w:rsid w:val="00006EC4"/>
    <w:rsid w:val="00006FB2"/>
    <w:rsid w:val="00011FA9"/>
    <w:rsid w:val="00013B36"/>
    <w:rsid w:val="00016312"/>
    <w:rsid w:val="00022026"/>
    <w:rsid w:val="00023422"/>
    <w:rsid w:val="00024762"/>
    <w:rsid w:val="00025F01"/>
    <w:rsid w:val="0003071F"/>
    <w:rsid w:val="00032A1E"/>
    <w:rsid w:val="00033E12"/>
    <w:rsid w:val="00034DD7"/>
    <w:rsid w:val="000359C8"/>
    <w:rsid w:val="00040356"/>
    <w:rsid w:val="0004154A"/>
    <w:rsid w:val="00042CE4"/>
    <w:rsid w:val="00050255"/>
    <w:rsid w:val="000517D7"/>
    <w:rsid w:val="00055600"/>
    <w:rsid w:val="0005578D"/>
    <w:rsid w:val="0005634D"/>
    <w:rsid w:val="00057634"/>
    <w:rsid w:val="000657D9"/>
    <w:rsid w:val="0006662D"/>
    <w:rsid w:val="00066A34"/>
    <w:rsid w:val="00072FA4"/>
    <w:rsid w:val="00074D8C"/>
    <w:rsid w:val="00076010"/>
    <w:rsid w:val="000761B8"/>
    <w:rsid w:val="00077648"/>
    <w:rsid w:val="00077A91"/>
    <w:rsid w:val="00081004"/>
    <w:rsid w:val="000822B1"/>
    <w:rsid w:val="00085AB7"/>
    <w:rsid w:val="000877FE"/>
    <w:rsid w:val="000908D7"/>
    <w:rsid w:val="000929D7"/>
    <w:rsid w:val="00093CD5"/>
    <w:rsid w:val="00095FED"/>
    <w:rsid w:val="00096C1B"/>
    <w:rsid w:val="00097817"/>
    <w:rsid w:val="00097DBD"/>
    <w:rsid w:val="000A37BC"/>
    <w:rsid w:val="000A38FE"/>
    <w:rsid w:val="000B090C"/>
    <w:rsid w:val="000B2774"/>
    <w:rsid w:val="000B2C14"/>
    <w:rsid w:val="000B6502"/>
    <w:rsid w:val="000B6755"/>
    <w:rsid w:val="000C076F"/>
    <w:rsid w:val="000C11CA"/>
    <w:rsid w:val="000C4239"/>
    <w:rsid w:val="000C733A"/>
    <w:rsid w:val="000D3120"/>
    <w:rsid w:val="000D7302"/>
    <w:rsid w:val="000E2263"/>
    <w:rsid w:val="000E24E3"/>
    <w:rsid w:val="000E4706"/>
    <w:rsid w:val="000E4C85"/>
    <w:rsid w:val="000F37A2"/>
    <w:rsid w:val="000F69E1"/>
    <w:rsid w:val="000F6B2D"/>
    <w:rsid w:val="000F782E"/>
    <w:rsid w:val="00100321"/>
    <w:rsid w:val="001044B3"/>
    <w:rsid w:val="00104A33"/>
    <w:rsid w:val="00110CD4"/>
    <w:rsid w:val="0011424B"/>
    <w:rsid w:val="00116816"/>
    <w:rsid w:val="00116A12"/>
    <w:rsid w:val="00117789"/>
    <w:rsid w:val="00117B1D"/>
    <w:rsid w:val="00120E25"/>
    <w:rsid w:val="00123056"/>
    <w:rsid w:val="00123605"/>
    <w:rsid w:val="00124364"/>
    <w:rsid w:val="00124C38"/>
    <w:rsid w:val="001305BC"/>
    <w:rsid w:val="00131AA7"/>
    <w:rsid w:val="00131BB1"/>
    <w:rsid w:val="00135649"/>
    <w:rsid w:val="00136CCD"/>
    <w:rsid w:val="00141292"/>
    <w:rsid w:val="0014147A"/>
    <w:rsid w:val="001424C1"/>
    <w:rsid w:val="00143B2C"/>
    <w:rsid w:val="00143D31"/>
    <w:rsid w:val="00145EDA"/>
    <w:rsid w:val="00150195"/>
    <w:rsid w:val="00151EDA"/>
    <w:rsid w:val="001522D3"/>
    <w:rsid w:val="00153290"/>
    <w:rsid w:val="0015598F"/>
    <w:rsid w:val="00156980"/>
    <w:rsid w:val="00156FC1"/>
    <w:rsid w:val="001612B9"/>
    <w:rsid w:val="00162BFC"/>
    <w:rsid w:val="001643E4"/>
    <w:rsid w:val="00164DAE"/>
    <w:rsid w:val="00171942"/>
    <w:rsid w:val="001726A6"/>
    <w:rsid w:val="001734B3"/>
    <w:rsid w:val="00174866"/>
    <w:rsid w:val="00176BC3"/>
    <w:rsid w:val="00176D0C"/>
    <w:rsid w:val="00176DDF"/>
    <w:rsid w:val="00177D7C"/>
    <w:rsid w:val="00182F41"/>
    <w:rsid w:val="00184061"/>
    <w:rsid w:val="001845AA"/>
    <w:rsid w:val="001907A3"/>
    <w:rsid w:val="0019280F"/>
    <w:rsid w:val="00193261"/>
    <w:rsid w:val="00194B63"/>
    <w:rsid w:val="00194BF4"/>
    <w:rsid w:val="00195130"/>
    <w:rsid w:val="00195616"/>
    <w:rsid w:val="001956D8"/>
    <w:rsid w:val="00196A7E"/>
    <w:rsid w:val="00196EEC"/>
    <w:rsid w:val="001976F9"/>
    <w:rsid w:val="001A0A07"/>
    <w:rsid w:val="001A3038"/>
    <w:rsid w:val="001A4941"/>
    <w:rsid w:val="001A62DF"/>
    <w:rsid w:val="001A7064"/>
    <w:rsid w:val="001A751C"/>
    <w:rsid w:val="001B2028"/>
    <w:rsid w:val="001B2978"/>
    <w:rsid w:val="001B4469"/>
    <w:rsid w:val="001C02D0"/>
    <w:rsid w:val="001C3F1B"/>
    <w:rsid w:val="001C43FF"/>
    <w:rsid w:val="001C5B20"/>
    <w:rsid w:val="001D2736"/>
    <w:rsid w:val="001D28EB"/>
    <w:rsid w:val="001D2F09"/>
    <w:rsid w:val="001D5D7A"/>
    <w:rsid w:val="001D5DD4"/>
    <w:rsid w:val="001D6D02"/>
    <w:rsid w:val="001D6D57"/>
    <w:rsid w:val="001D7980"/>
    <w:rsid w:val="001E082A"/>
    <w:rsid w:val="001E0895"/>
    <w:rsid w:val="001E2DE4"/>
    <w:rsid w:val="001E50EB"/>
    <w:rsid w:val="001E5A0A"/>
    <w:rsid w:val="001E6477"/>
    <w:rsid w:val="001E726B"/>
    <w:rsid w:val="001F1E8F"/>
    <w:rsid w:val="001F3814"/>
    <w:rsid w:val="001F63B7"/>
    <w:rsid w:val="001F6918"/>
    <w:rsid w:val="001F732A"/>
    <w:rsid w:val="002042A9"/>
    <w:rsid w:val="00206B46"/>
    <w:rsid w:val="00207259"/>
    <w:rsid w:val="002106DD"/>
    <w:rsid w:val="00215351"/>
    <w:rsid w:val="00226880"/>
    <w:rsid w:val="00233EF1"/>
    <w:rsid w:val="00236972"/>
    <w:rsid w:val="002373B1"/>
    <w:rsid w:val="00240099"/>
    <w:rsid w:val="002425EC"/>
    <w:rsid w:val="002433BD"/>
    <w:rsid w:val="002437CC"/>
    <w:rsid w:val="00245F9A"/>
    <w:rsid w:val="00250244"/>
    <w:rsid w:val="00250D40"/>
    <w:rsid w:val="002540DC"/>
    <w:rsid w:val="002572CF"/>
    <w:rsid w:val="0026065F"/>
    <w:rsid w:val="0026292B"/>
    <w:rsid w:val="0026394C"/>
    <w:rsid w:val="00263DCE"/>
    <w:rsid w:val="00270958"/>
    <w:rsid w:val="0027146A"/>
    <w:rsid w:val="00271C27"/>
    <w:rsid w:val="0027531F"/>
    <w:rsid w:val="002754BE"/>
    <w:rsid w:val="002805CF"/>
    <w:rsid w:val="002827A9"/>
    <w:rsid w:val="002836F8"/>
    <w:rsid w:val="002844DE"/>
    <w:rsid w:val="00286393"/>
    <w:rsid w:val="00286C05"/>
    <w:rsid w:val="0029157C"/>
    <w:rsid w:val="00292C1D"/>
    <w:rsid w:val="00295510"/>
    <w:rsid w:val="00295637"/>
    <w:rsid w:val="00296104"/>
    <w:rsid w:val="002A07C0"/>
    <w:rsid w:val="002A566D"/>
    <w:rsid w:val="002B217A"/>
    <w:rsid w:val="002B30BE"/>
    <w:rsid w:val="002B30D2"/>
    <w:rsid w:val="002B405F"/>
    <w:rsid w:val="002C105F"/>
    <w:rsid w:val="002C21BD"/>
    <w:rsid w:val="002C21E0"/>
    <w:rsid w:val="002C5572"/>
    <w:rsid w:val="002C63B3"/>
    <w:rsid w:val="002C6AD6"/>
    <w:rsid w:val="002D0702"/>
    <w:rsid w:val="002D0B7D"/>
    <w:rsid w:val="002D13FA"/>
    <w:rsid w:val="002D326F"/>
    <w:rsid w:val="002D4E8D"/>
    <w:rsid w:val="002D5CB1"/>
    <w:rsid w:val="002D6616"/>
    <w:rsid w:val="002E33D7"/>
    <w:rsid w:val="002E48AE"/>
    <w:rsid w:val="002E5EAE"/>
    <w:rsid w:val="002E5F15"/>
    <w:rsid w:val="002F343A"/>
    <w:rsid w:val="002F4940"/>
    <w:rsid w:val="002F6EEE"/>
    <w:rsid w:val="00301AA2"/>
    <w:rsid w:val="0030325E"/>
    <w:rsid w:val="00303BC5"/>
    <w:rsid w:val="003063F1"/>
    <w:rsid w:val="00307DC7"/>
    <w:rsid w:val="00310E6D"/>
    <w:rsid w:val="003124A3"/>
    <w:rsid w:val="00312A32"/>
    <w:rsid w:val="0031449D"/>
    <w:rsid w:val="00315157"/>
    <w:rsid w:val="00315A1C"/>
    <w:rsid w:val="00316233"/>
    <w:rsid w:val="00321C5E"/>
    <w:rsid w:val="00324582"/>
    <w:rsid w:val="0033150D"/>
    <w:rsid w:val="00337C61"/>
    <w:rsid w:val="00340D22"/>
    <w:rsid w:val="00346552"/>
    <w:rsid w:val="00347F30"/>
    <w:rsid w:val="0035115A"/>
    <w:rsid w:val="003512DC"/>
    <w:rsid w:val="0035292E"/>
    <w:rsid w:val="003529E0"/>
    <w:rsid w:val="003574C5"/>
    <w:rsid w:val="00360C35"/>
    <w:rsid w:val="00361555"/>
    <w:rsid w:val="00362553"/>
    <w:rsid w:val="0036394A"/>
    <w:rsid w:val="003639BB"/>
    <w:rsid w:val="0036487C"/>
    <w:rsid w:val="00366B1C"/>
    <w:rsid w:val="0036744B"/>
    <w:rsid w:val="00371D41"/>
    <w:rsid w:val="00372ACE"/>
    <w:rsid w:val="00376B57"/>
    <w:rsid w:val="00380D9A"/>
    <w:rsid w:val="00380E74"/>
    <w:rsid w:val="00383768"/>
    <w:rsid w:val="00384554"/>
    <w:rsid w:val="00384753"/>
    <w:rsid w:val="003849ED"/>
    <w:rsid w:val="00385249"/>
    <w:rsid w:val="00393060"/>
    <w:rsid w:val="0039366A"/>
    <w:rsid w:val="00393E60"/>
    <w:rsid w:val="0039559D"/>
    <w:rsid w:val="00395A9B"/>
    <w:rsid w:val="003A4C53"/>
    <w:rsid w:val="003A5099"/>
    <w:rsid w:val="003A5364"/>
    <w:rsid w:val="003B154E"/>
    <w:rsid w:val="003B17CB"/>
    <w:rsid w:val="003B1B74"/>
    <w:rsid w:val="003B2F1B"/>
    <w:rsid w:val="003B453F"/>
    <w:rsid w:val="003C0C24"/>
    <w:rsid w:val="003C12D8"/>
    <w:rsid w:val="003C33A7"/>
    <w:rsid w:val="003C693E"/>
    <w:rsid w:val="003C743D"/>
    <w:rsid w:val="003D15A7"/>
    <w:rsid w:val="003D1E31"/>
    <w:rsid w:val="003D3714"/>
    <w:rsid w:val="003D37DF"/>
    <w:rsid w:val="003D4BDE"/>
    <w:rsid w:val="003D7053"/>
    <w:rsid w:val="003E038D"/>
    <w:rsid w:val="003F081B"/>
    <w:rsid w:val="003F162B"/>
    <w:rsid w:val="003F2225"/>
    <w:rsid w:val="003F3649"/>
    <w:rsid w:val="003F4AE6"/>
    <w:rsid w:val="003F6573"/>
    <w:rsid w:val="003F687E"/>
    <w:rsid w:val="00412DA4"/>
    <w:rsid w:val="00422803"/>
    <w:rsid w:val="00427A9D"/>
    <w:rsid w:val="004305EA"/>
    <w:rsid w:val="00430EAF"/>
    <w:rsid w:val="00430F57"/>
    <w:rsid w:val="00431284"/>
    <w:rsid w:val="00432B1B"/>
    <w:rsid w:val="0043379B"/>
    <w:rsid w:val="00437139"/>
    <w:rsid w:val="004418CB"/>
    <w:rsid w:val="004426B6"/>
    <w:rsid w:val="004452B6"/>
    <w:rsid w:val="00445950"/>
    <w:rsid w:val="004513B8"/>
    <w:rsid w:val="004519E3"/>
    <w:rsid w:val="00451AF4"/>
    <w:rsid w:val="004526D6"/>
    <w:rsid w:val="00453B0F"/>
    <w:rsid w:val="00455779"/>
    <w:rsid w:val="00462A0D"/>
    <w:rsid w:val="004723CE"/>
    <w:rsid w:val="0048054D"/>
    <w:rsid w:val="00483271"/>
    <w:rsid w:val="00483436"/>
    <w:rsid w:val="00484FE4"/>
    <w:rsid w:val="004853A7"/>
    <w:rsid w:val="0048604F"/>
    <w:rsid w:val="00487C9C"/>
    <w:rsid w:val="00490BAF"/>
    <w:rsid w:val="004910FE"/>
    <w:rsid w:val="00495184"/>
    <w:rsid w:val="004960B4"/>
    <w:rsid w:val="004A0E0F"/>
    <w:rsid w:val="004A28AD"/>
    <w:rsid w:val="004A52B0"/>
    <w:rsid w:val="004A6B52"/>
    <w:rsid w:val="004A6CE6"/>
    <w:rsid w:val="004A73BB"/>
    <w:rsid w:val="004A7F36"/>
    <w:rsid w:val="004B0CEA"/>
    <w:rsid w:val="004B1316"/>
    <w:rsid w:val="004B1AB3"/>
    <w:rsid w:val="004B25B6"/>
    <w:rsid w:val="004B3385"/>
    <w:rsid w:val="004B3BBC"/>
    <w:rsid w:val="004B4351"/>
    <w:rsid w:val="004B7C07"/>
    <w:rsid w:val="004C034D"/>
    <w:rsid w:val="004C134F"/>
    <w:rsid w:val="004C1469"/>
    <w:rsid w:val="004C1EA6"/>
    <w:rsid w:val="004C40D2"/>
    <w:rsid w:val="004C5E0E"/>
    <w:rsid w:val="004C6C35"/>
    <w:rsid w:val="004D1031"/>
    <w:rsid w:val="004D123C"/>
    <w:rsid w:val="004D1D72"/>
    <w:rsid w:val="004D27AF"/>
    <w:rsid w:val="004D3223"/>
    <w:rsid w:val="004D3B6F"/>
    <w:rsid w:val="004D3D1B"/>
    <w:rsid w:val="004D48CA"/>
    <w:rsid w:val="004D58D1"/>
    <w:rsid w:val="004E0530"/>
    <w:rsid w:val="004E073F"/>
    <w:rsid w:val="004E211E"/>
    <w:rsid w:val="004E2D01"/>
    <w:rsid w:val="004F15CB"/>
    <w:rsid w:val="005000C0"/>
    <w:rsid w:val="00502B7A"/>
    <w:rsid w:val="00504A70"/>
    <w:rsid w:val="00505B96"/>
    <w:rsid w:val="00510013"/>
    <w:rsid w:val="00510C50"/>
    <w:rsid w:val="00512490"/>
    <w:rsid w:val="00513D41"/>
    <w:rsid w:val="00514398"/>
    <w:rsid w:val="0051466C"/>
    <w:rsid w:val="00516D85"/>
    <w:rsid w:val="00517471"/>
    <w:rsid w:val="005179DA"/>
    <w:rsid w:val="00517D25"/>
    <w:rsid w:val="0052071E"/>
    <w:rsid w:val="005213FD"/>
    <w:rsid w:val="0052170E"/>
    <w:rsid w:val="00523C64"/>
    <w:rsid w:val="00525113"/>
    <w:rsid w:val="0052696D"/>
    <w:rsid w:val="00527C95"/>
    <w:rsid w:val="0053086E"/>
    <w:rsid w:val="005330B8"/>
    <w:rsid w:val="005426D3"/>
    <w:rsid w:val="005427F5"/>
    <w:rsid w:val="0054794D"/>
    <w:rsid w:val="00550D31"/>
    <w:rsid w:val="00552050"/>
    <w:rsid w:val="00552FC1"/>
    <w:rsid w:val="00554FDF"/>
    <w:rsid w:val="005550BB"/>
    <w:rsid w:val="00556720"/>
    <w:rsid w:val="005630E4"/>
    <w:rsid w:val="00565DA4"/>
    <w:rsid w:val="005668E5"/>
    <w:rsid w:val="00566B40"/>
    <w:rsid w:val="00570A33"/>
    <w:rsid w:val="00570F6C"/>
    <w:rsid w:val="0057369B"/>
    <w:rsid w:val="00575728"/>
    <w:rsid w:val="00577A4C"/>
    <w:rsid w:val="00581227"/>
    <w:rsid w:val="00581F06"/>
    <w:rsid w:val="005822F4"/>
    <w:rsid w:val="00583BEC"/>
    <w:rsid w:val="005855DA"/>
    <w:rsid w:val="00586B9A"/>
    <w:rsid w:val="00586F6E"/>
    <w:rsid w:val="00590E40"/>
    <w:rsid w:val="005912F1"/>
    <w:rsid w:val="005916D6"/>
    <w:rsid w:val="005979AB"/>
    <w:rsid w:val="005A3681"/>
    <w:rsid w:val="005A5AA8"/>
    <w:rsid w:val="005A6397"/>
    <w:rsid w:val="005A685E"/>
    <w:rsid w:val="005B1351"/>
    <w:rsid w:val="005B2B56"/>
    <w:rsid w:val="005B2F72"/>
    <w:rsid w:val="005B32BA"/>
    <w:rsid w:val="005B6FDE"/>
    <w:rsid w:val="005C01ED"/>
    <w:rsid w:val="005C1B72"/>
    <w:rsid w:val="005C1CE1"/>
    <w:rsid w:val="005C2777"/>
    <w:rsid w:val="005C4D59"/>
    <w:rsid w:val="005C785F"/>
    <w:rsid w:val="005C7B45"/>
    <w:rsid w:val="005D19CE"/>
    <w:rsid w:val="005D241D"/>
    <w:rsid w:val="005D292E"/>
    <w:rsid w:val="005D2E0F"/>
    <w:rsid w:val="005D38EE"/>
    <w:rsid w:val="005D654C"/>
    <w:rsid w:val="005E13F7"/>
    <w:rsid w:val="005E260F"/>
    <w:rsid w:val="005E2B4F"/>
    <w:rsid w:val="005E6F12"/>
    <w:rsid w:val="005E7451"/>
    <w:rsid w:val="005E7499"/>
    <w:rsid w:val="005F5EE4"/>
    <w:rsid w:val="005F5F1D"/>
    <w:rsid w:val="005F6441"/>
    <w:rsid w:val="00602CD8"/>
    <w:rsid w:val="006033EF"/>
    <w:rsid w:val="0060359B"/>
    <w:rsid w:val="00603A88"/>
    <w:rsid w:val="00604B07"/>
    <w:rsid w:val="006054E8"/>
    <w:rsid w:val="006153D1"/>
    <w:rsid w:val="006206A3"/>
    <w:rsid w:val="00622AA8"/>
    <w:rsid w:val="0062503F"/>
    <w:rsid w:val="00626F80"/>
    <w:rsid w:val="0063323A"/>
    <w:rsid w:val="006367F1"/>
    <w:rsid w:val="00641BE5"/>
    <w:rsid w:val="00643D52"/>
    <w:rsid w:val="0064409B"/>
    <w:rsid w:val="0064478F"/>
    <w:rsid w:val="0064649D"/>
    <w:rsid w:val="00647434"/>
    <w:rsid w:val="0065343A"/>
    <w:rsid w:val="006560AC"/>
    <w:rsid w:val="00660613"/>
    <w:rsid w:val="00660797"/>
    <w:rsid w:val="00665F7C"/>
    <w:rsid w:val="00666E34"/>
    <w:rsid w:val="00667C25"/>
    <w:rsid w:val="00667D13"/>
    <w:rsid w:val="00670191"/>
    <w:rsid w:val="00675349"/>
    <w:rsid w:val="0067651A"/>
    <w:rsid w:val="006776B6"/>
    <w:rsid w:val="006778DE"/>
    <w:rsid w:val="0067799D"/>
    <w:rsid w:val="00681232"/>
    <w:rsid w:val="00681964"/>
    <w:rsid w:val="006833D9"/>
    <w:rsid w:val="0068405C"/>
    <w:rsid w:val="00687863"/>
    <w:rsid w:val="00690C8B"/>
    <w:rsid w:val="00693476"/>
    <w:rsid w:val="00693BE2"/>
    <w:rsid w:val="0069697A"/>
    <w:rsid w:val="006A12F3"/>
    <w:rsid w:val="006A1792"/>
    <w:rsid w:val="006A4555"/>
    <w:rsid w:val="006A47F1"/>
    <w:rsid w:val="006B0772"/>
    <w:rsid w:val="006B2B9A"/>
    <w:rsid w:val="006B3BB5"/>
    <w:rsid w:val="006B430B"/>
    <w:rsid w:val="006B4B01"/>
    <w:rsid w:val="006C1D67"/>
    <w:rsid w:val="006C28AC"/>
    <w:rsid w:val="006C3012"/>
    <w:rsid w:val="006D31B4"/>
    <w:rsid w:val="006D5FBC"/>
    <w:rsid w:val="006D60AD"/>
    <w:rsid w:val="006E3183"/>
    <w:rsid w:val="006E5493"/>
    <w:rsid w:val="006F27BD"/>
    <w:rsid w:val="006F3039"/>
    <w:rsid w:val="006F3A73"/>
    <w:rsid w:val="006F3F9B"/>
    <w:rsid w:val="006F5501"/>
    <w:rsid w:val="00702542"/>
    <w:rsid w:val="0070266C"/>
    <w:rsid w:val="00702E27"/>
    <w:rsid w:val="00706937"/>
    <w:rsid w:val="007071C7"/>
    <w:rsid w:val="00710B41"/>
    <w:rsid w:val="00711957"/>
    <w:rsid w:val="00711D7A"/>
    <w:rsid w:val="00712B92"/>
    <w:rsid w:val="00714261"/>
    <w:rsid w:val="00721516"/>
    <w:rsid w:val="007232E9"/>
    <w:rsid w:val="00724A8F"/>
    <w:rsid w:val="00724D11"/>
    <w:rsid w:val="00726A0A"/>
    <w:rsid w:val="00731630"/>
    <w:rsid w:val="00732C74"/>
    <w:rsid w:val="00733995"/>
    <w:rsid w:val="007346F2"/>
    <w:rsid w:val="00737C11"/>
    <w:rsid w:val="00741DC1"/>
    <w:rsid w:val="00743311"/>
    <w:rsid w:val="00744348"/>
    <w:rsid w:val="00753BE1"/>
    <w:rsid w:val="0075454A"/>
    <w:rsid w:val="0075609B"/>
    <w:rsid w:val="00756EBB"/>
    <w:rsid w:val="00760A9A"/>
    <w:rsid w:val="00760C26"/>
    <w:rsid w:val="00761B06"/>
    <w:rsid w:val="00764A8C"/>
    <w:rsid w:val="00765A20"/>
    <w:rsid w:val="00767C4F"/>
    <w:rsid w:val="00770B99"/>
    <w:rsid w:val="00772F24"/>
    <w:rsid w:val="00776109"/>
    <w:rsid w:val="00776B22"/>
    <w:rsid w:val="0077781C"/>
    <w:rsid w:val="00777DC4"/>
    <w:rsid w:val="00777F06"/>
    <w:rsid w:val="0078384B"/>
    <w:rsid w:val="0079210B"/>
    <w:rsid w:val="007941AD"/>
    <w:rsid w:val="00794E2D"/>
    <w:rsid w:val="007952DB"/>
    <w:rsid w:val="00795976"/>
    <w:rsid w:val="00796AFE"/>
    <w:rsid w:val="0079722B"/>
    <w:rsid w:val="007A1FE9"/>
    <w:rsid w:val="007A772F"/>
    <w:rsid w:val="007B38A5"/>
    <w:rsid w:val="007B501F"/>
    <w:rsid w:val="007B6BAC"/>
    <w:rsid w:val="007C0ABA"/>
    <w:rsid w:val="007C1294"/>
    <w:rsid w:val="007C45AB"/>
    <w:rsid w:val="007D23CD"/>
    <w:rsid w:val="007D3095"/>
    <w:rsid w:val="007E2125"/>
    <w:rsid w:val="007E2456"/>
    <w:rsid w:val="007E3597"/>
    <w:rsid w:val="007E3CC2"/>
    <w:rsid w:val="007E5BF8"/>
    <w:rsid w:val="007E5CA6"/>
    <w:rsid w:val="007E726E"/>
    <w:rsid w:val="007E7A53"/>
    <w:rsid w:val="007F1008"/>
    <w:rsid w:val="007F1C08"/>
    <w:rsid w:val="007F266F"/>
    <w:rsid w:val="007F29A4"/>
    <w:rsid w:val="007F6A8A"/>
    <w:rsid w:val="007F6A92"/>
    <w:rsid w:val="007F7DB8"/>
    <w:rsid w:val="007F7FE6"/>
    <w:rsid w:val="00801DE7"/>
    <w:rsid w:val="0080441A"/>
    <w:rsid w:val="00804523"/>
    <w:rsid w:val="00805C69"/>
    <w:rsid w:val="00811767"/>
    <w:rsid w:val="008127D2"/>
    <w:rsid w:val="00812F5E"/>
    <w:rsid w:val="00813DDC"/>
    <w:rsid w:val="00814FA2"/>
    <w:rsid w:val="008151DE"/>
    <w:rsid w:val="00815D18"/>
    <w:rsid w:val="0081735F"/>
    <w:rsid w:val="008178EF"/>
    <w:rsid w:val="0082005A"/>
    <w:rsid w:val="00825474"/>
    <w:rsid w:val="00832018"/>
    <w:rsid w:val="008332F8"/>
    <w:rsid w:val="00835CEE"/>
    <w:rsid w:val="0084235D"/>
    <w:rsid w:val="00842383"/>
    <w:rsid w:val="008451E7"/>
    <w:rsid w:val="00846CA1"/>
    <w:rsid w:val="00850B3A"/>
    <w:rsid w:val="008519DB"/>
    <w:rsid w:val="008548F0"/>
    <w:rsid w:val="00857B7F"/>
    <w:rsid w:val="008606BF"/>
    <w:rsid w:val="00864182"/>
    <w:rsid w:val="00866C2C"/>
    <w:rsid w:val="00870577"/>
    <w:rsid w:val="008723AE"/>
    <w:rsid w:val="00872756"/>
    <w:rsid w:val="00873018"/>
    <w:rsid w:val="008746EC"/>
    <w:rsid w:val="00875E7F"/>
    <w:rsid w:val="008808EE"/>
    <w:rsid w:val="00880E1A"/>
    <w:rsid w:val="00882757"/>
    <w:rsid w:val="00883199"/>
    <w:rsid w:val="00884310"/>
    <w:rsid w:val="00885ABC"/>
    <w:rsid w:val="008860A3"/>
    <w:rsid w:val="00891048"/>
    <w:rsid w:val="00893632"/>
    <w:rsid w:val="008942FA"/>
    <w:rsid w:val="008958BD"/>
    <w:rsid w:val="00896CD2"/>
    <w:rsid w:val="008A1705"/>
    <w:rsid w:val="008A584D"/>
    <w:rsid w:val="008A5A6D"/>
    <w:rsid w:val="008B2605"/>
    <w:rsid w:val="008C1877"/>
    <w:rsid w:val="008C2B17"/>
    <w:rsid w:val="008C440C"/>
    <w:rsid w:val="008C6DC8"/>
    <w:rsid w:val="008D1375"/>
    <w:rsid w:val="008D21DD"/>
    <w:rsid w:val="008D56A2"/>
    <w:rsid w:val="008E1139"/>
    <w:rsid w:val="008E1855"/>
    <w:rsid w:val="008E19EB"/>
    <w:rsid w:val="008E2265"/>
    <w:rsid w:val="008E4123"/>
    <w:rsid w:val="008E681E"/>
    <w:rsid w:val="008F1679"/>
    <w:rsid w:val="00901FE1"/>
    <w:rsid w:val="009020D8"/>
    <w:rsid w:val="00903558"/>
    <w:rsid w:val="009045F2"/>
    <w:rsid w:val="009057D6"/>
    <w:rsid w:val="00905B97"/>
    <w:rsid w:val="009122EC"/>
    <w:rsid w:val="009126D3"/>
    <w:rsid w:val="00913A63"/>
    <w:rsid w:val="00917FDD"/>
    <w:rsid w:val="009204CF"/>
    <w:rsid w:val="009215A1"/>
    <w:rsid w:val="0092345A"/>
    <w:rsid w:val="0092461F"/>
    <w:rsid w:val="009268F7"/>
    <w:rsid w:val="00926D8D"/>
    <w:rsid w:val="00927C95"/>
    <w:rsid w:val="00941C18"/>
    <w:rsid w:val="009424FD"/>
    <w:rsid w:val="00944BF3"/>
    <w:rsid w:val="0094548C"/>
    <w:rsid w:val="00945AF7"/>
    <w:rsid w:val="00946100"/>
    <w:rsid w:val="00946AB4"/>
    <w:rsid w:val="009505CF"/>
    <w:rsid w:val="009506D7"/>
    <w:rsid w:val="0095131D"/>
    <w:rsid w:val="009574DA"/>
    <w:rsid w:val="00960660"/>
    <w:rsid w:val="00963653"/>
    <w:rsid w:val="00963F37"/>
    <w:rsid w:val="0096435C"/>
    <w:rsid w:val="0096635F"/>
    <w:rsid w:val="0096706D"/>
    <w:rsid w:val="0096749E"/>
    <w:rsid w:val="00970C3C"/>
    <w:rsid w:val="0097124E"/>
    <w:rsid w:val="009727DE"/>
    <w:rsid w:val="00973D7E"/>
    <w:rsid w:val="00976521"/>
    <w:rsid w:val="009766EF"/>
    <w:rsid w:val="009778DD"/>
    <w:rsid w:val="00977E7A"/>
    <w:rsid w:val="00980564"/>
    <w:rsid w:val="0098166A"/>
    <w:rsid w:val="00981EA7"/>
    <w:rsid w:val="009826EA"/>
    <w:rsid w:val="0098587D"/>
    <w:rsid w:val="00991757"/>
    <w:rsid w:val="00993A31"/>
    <w:rsid w:val="00994869"/>
    <w:rsid w:val="009950E6"/>
    <w:rsid w:val="009954B9"/>
    <w:rsid w:val="00997A45"/>
    <w:rsid w:val="009A1773"/>
    <w:rsid w:val="009A1910"/>
    <w:rsid w:val="009A419F"/>
    <w:rsid w:val="009A7118"/>
    <w:rsid w:val="009A791F"/>
    <w:rsid w:val="009B186F"/>
    <w:rsid w:val="009B5924"/>
    <w:rsid w:val="009B7880"/>
    <w:rsid w:val="009C1053"/>
    <w:rsid w:val="009C2547"/>
    <w:rsid w:val="009C2D4F"/>
    <w:rsid w:val="009C3067"/>
    <w:rsid w:val="009C428C"/>
    <w:rsid w:val="009C55D2"/>
    <w:rsid w:val="009C6127"/>
    <w:rsid w:val="009D1801"/>
    <w:rsid w:val="009D45D3"/>
    <w:rsid w:val="009D598B"/>
    <w:rsid w:val="009D5DD0"/>
    <w:rsid w:val="009D6019"/>
    <w:rsid w:val="009D7440"/>
    <w:rsid w:val="009E6FD1"/>
    <w:rsid w:val="009F2211"/>
    <w:rsid w:val="009F3073"/>
    <w:rsid w:val="009F3CAA"/>
    <w:rsid w:val="009F52E0"/>
    <w:rsid w:val="009F61E0"/>
    <w:rsid w:val="009F6ECF"/>
    <w:rsid w:val="00A00C0B"/>
    <w:rsid w:val="00A02626"/>
    <w:rsid w:val="00A04983"/>
    <w:rsid w:val="00A07F25"/>
    <w:rsid w:val="00A10491"/>
    <w:rsid w:val="00A1162E"/>
    <w:rsid w:val="00A117B6"/>
    <w:rsid w:val="00A12409"/>
    <w:rsid w:val="00A12C70"/>
    <w:rsid w:val="00A146E0"/>
    <w:rsid w:val="00A178AE"/>
    <w:rsid w:val="00A22F50"/>
    <w:rsid w:val="00A23BD5"/>
    <w:rsid w:val="00A245D9"/>
    <w:rsid w:val="00A24DCE"/>
    <w:rsid w:val="00A2569A"/>
    <w:rsid w:val="00A268C9"/>
    <w:rsid w:val="00A319F3"/>
    <w:rsid w:val="00A34EA2"/>
    <w:rsid w:val="00A4156B"/>
    <w:rsid w:val="00A42915"/>
    <w:rsid w:val="00A4448D"/>
    <w:rsid w:val="00A45AD1"/>
    <w:rsid w:val="00A514FA"/>
    <w:rsid w:val="00A51F9F"/>
    <w:rsid w:val="00A52BB3"/>
    <w:rsid w:val="00A53937"/>
    <w:rsid w:val="00A54E3F"/>
    <w:rsid w:val="00A553C4"/>
    <w:rsid w:val="00A55A72"/>
    <w:rsid w:val="00A55D96"/>
    <w:rsid w:val="00A57BB3"/>
    <w:rsid w:val="00A66025"/>
    <w:rsid w:val="00A665B8"/>
    <w:rsid w:val="00A674F2"/>
    <w:rsid w:val="00A67B3F"/>
    <w:rsid w:val="00A708DD"/>
    <w:rsid w:val="00A73378"/>
    <w:rsid w:val="00A73E0B"/>
    <w:rsid w:val="00A74271"/>
    <w:rsid w:val="00A74420"/>
    <w:rsid w:val="00A75BA3"/>
    <w:rsid w:val="00A76F8E"/>
    <w:rsid w:val="00A804D3"/>
    <w:rsid w:val="00A827B8"/>
    <w:rsid w:val="00A837D5"/>
    <w:rsid w:val="00A86570"/>
    <w:rsid w:val="00A90D5F"/>
    <w:rsid w:val="00A91AB9"/>
    <w:rsid w:val="00A92E5A"/>
    <w:rsid w:val="00A9787C"/>
    <w:rsid w:val="00AA21B9"/>
    <w:rsid w:val="00AA2933"/>
    <w:rsid w:val="00AA786C"/>
    <w:rsid w:val="00AA7F42"/>
    <w:rsid w:val="00AB0173"/>
    <w:rsid w:val="00AB33AE"/>
    <w:rsid w:val="00AB43E3"/>
    <w:rsid w:val="00AB4429"/>
    <w:rsid w:val="00AB5A5A"/>
    <w:rsid w:val="00AC0D43"/>
    <w:rsid w:val="00AC0EE3"/>
    <w:rsid w:val="00AC22E0"/>
    <w:rsid w:val="00AC4BD0"/>
    <w:rsid w:val="00AC4F55"/>
    <w:rsid w:val="00AD0A46"/>
    <w:rsid w:val="00AD0C51"/>
    <w:rsid w:val="00AD17C9"/>
    <w:rsid w:val="00AD29AF"/>
    <w:rsid w:val="00AD4553"/>
    <w:rsid w:val="00AD5A1B"/>
    <w:rsid w:val="00AD66E6"/>
    <w:rsid w:val="00AD7402"/>
    <w:rsid w:val="00AD7B64"/>
    <w:rsid w:val="00AE23B8"/>
    <w:rsid w:val="00AE7EB2"/>
    <w:rsid w:val="00AF1CB6"/>
    <w:rsid w:val="00AF491F"/>
    <w:rsid w:val="00AF7C11"/>
    <w:rsid w:val="00B00743"/>
    <w:rsid w:val="00B025A8"/>
    <w:rsid w:val="00B0745D"/>
    <w:rsid w:val="00B07EC0"/>
    <w:rsid w:val="00B1080A"/>
    <w:rsid w:val="00B14194"/>
    <w:rsid w:val="00B14F26"/>
    <w:rsid w:val="00B225A1"/>
    <w:rsid w:val="00B22A15"/>
    <w:rsid w:val="00B23428"/>
    <w:rsid w:val="00B23A63"/>
    <w:rsid w:val="00B27991"/>
    <w:rsid w:val="00B30277"/>
    <w:rsid w:val="00B32A6B"/>
    <w:rsid w:val="00B32D73"/>
    <w:rsid w:val="00B3384B"/>
    <w:rsid w:val="00B343C8"/>
    <w:rsid w:val="00B34816"/>
    <w:rsid w:val="00B40587"/>
    <w:rsid w:val="00B40B45"/>
    <w:rsid w:val="00B415DE"/>
    <w:rsid w:val="00B43C2C"/>
    <w:rsid w:val="00B442B8"/>
    <w:rsid w:val="00B455EC"/>
    <w:rsid w:val="00B503F4"/>
    <w:rsid w:val="00B50C54"/>
    <w:rsid w:val="00B51628"/>
    <w:rsid w:val="00B54831"/>
    <w:rsid w:val="00B5669F"/>
    <w:rsid w:val="00B56A8A"/>
    <w:rsid w:val="00B57729"/>
    <w:rsid w:val="00B60C1D"/>
    <w:rsid w:val="00B62287"/>
    <w:rsid w:val="00B6497A"/>
    <w:rsid w:val="00B66545"/>
    <w:rsid w:val="00B66C6B"/>
    <w:rsid w:val="00B70D2D"/>
    <w:rsid w:val="00B72E28"/>
    <w:rsid w:val="00B7397E"/>
    <w:rsid w:val="00B7399F"/>
    <w:rsid w:val="00B73B6D"/>
    <w:rsid w:val="00B75E95"/>
    <w:rsid w:val="00B764A6"/>
    <w:rsid w:val="00B90356"/>
    <w:rsid w:val="00B9394C"/>
    <w:rsid w:val="00B93B73"/>
    <w:rsid w:val="00B946CB"/>
    <w:rsid w:val="00B95CD5"/>
    <w:rsid w:val="00BA75D4"/>
    <w:rsid w:val="00BB0D68"/>
    <w:rsid w:val="00BB3150"/>
    <w:rsid w:val="00BC5CC1"/>
    <w:rsid w:val="00BC5EDD"/>
    <w:rsid w:val="00BC665F"/>
    <w:rsid w:val="00BD10F5"/>
    <w:rsid w:val="00BD2046"/>
    <w:rsid w:val="00BD4565"/>
    <w:rsid w:val="00BD498F"/>
    <w:rsid w:val="00BD4E26"/>
    <w:rsid w:val="00BE1577"/>
    <w:rsid w:val="00BE1FE6"/>
    <w:rsid w:val="00BE5944"/>
    <w:rsid w:val="00BE6628"/>
    <w:rsid w:val="00BF0D9F"/>
    <w:rsid w:val="00BF6627"/>
    <w:rsid w:val="00C01938"/>
    <w:rsid w:val="00C032AA"/>
    <w:rsid w:val="00C03D64"/>
    <w:rsid w:val="00C04FDF"/>
    <w:rsid w:val="00C11268"/>
    <w:rsid w:val="00C14BE3"/>
    <w:rsid w:val="00C152FB"/>
    <w:rsid w:val="00C16195"/>
    <w:rsid w:val="00C1757D"/>
    <w:rsid w:val="00C177D1"/>
    <w:rsid w:val="00C20055"/>
    <w:rsid w:val="00C21BFE"/>
    <w:rsid w:val="00C25FF4"/>
    <w:rsid w:val="00C262C8"/>
    <w:rsid w:val="00C27124"/>
    <w:rsid w:val="00C273C9"/>
    <w:rsid w:val="00C33534"/>
    <w:rsid w:val="00C35263"/>
    <w:rsid w:val="00C37B2E"/>
    <w:rsid w:val="00C4028E"/>
    <w:rsid w:val="00C42808"/>
    <w:rsid w:val="00C43E47"/>
    <w:rsid w:val="00C4715F"/>
    <w:rsid w:val="00C47A66"/>
    <w:rsid w:val="00C52AAF"/>
    <w:rsid w:val="00C5448F"/>
    <w:rsid w:val="00C5633F"/>
    <w:rsid w:val="00C5767C"/>
    <w:rsid w:val="00C57882"/>
    <w:rsid w:val="00C72EFD"/>
    <w:rsid w:val="00C7360F"/>
    <w:rsid w:val="00C7433D"/>
    <w:rsid w:val="00C759C5"/>
    <w:rsid w:val="00C76EE1"/>
    <w:rsid w:val="00C7772D"/>
    <w:rsid w:val="00C80F03"/>
    <w:rsid w:val="00C8174F"/>
    <w:rsid w:val="00C844C8"/>
    <w:rsid w:val="00C84FA5"/>
    <w:rsid w:val="00C852B8"/>
    <w:rsid w:val="00C92CC4"/>
    <w:rsid w:val="00C94996"/>
    <w:rsid w:val="00C94D86"/>
    <w:rsid w:val="00C96FB7"/>
    <w:rsid w:val="00C97613"/>
    <w:rsid w:val="00CA0DF5"/>
    <w:rsid w:val="00CA0EA1"/>
    <w:rsid w:val="00CA2B0E"/>
    <w:rsid w:val="00CA2EB2"/>
    <w:rsid w:val="00CA64AF"/>
    <w:rsid w:val="00CA6888"/>
    <w:rsid w:val="00CA7ECB"/>
    <w:rsid w:val="00CB2686"/>
    <w:rsid w:val="00CB5020"/>
    <w:rsid w:val="00CB7871"/>
    <w:rsid w:val="00CC00ED"/>
    <w:rsid w:val="00CC0C3B"/>
    <w:rsid w:val="00CC3193"/>
    <w:rsid w:val="00CC418E"/>
    <w:rsid w:val="00CC6307"/>
    <w:rsid w:val="00CC6364"/>
    <w:rsid w:val="00CC63A0"/>
    <w:rsid w:val="00CC7BA7"/>
    <w:rsid w:val="00CD1ACB"/>
    <w:rsid w:val="00CD3820"/>
    <w:rsid w:val="00CD74A8"/>
    <w:rsid w:val="00CD7EA4"/>
    <w:rsid w:val="00CE5F33"/>
    <w:rsid w:val="00CE5FA5"/>
    <w:rsid w:val="00CE7B28"/>
    <w:rsid w:val="00CF29CD"/>
    <w:rsid w:val="00CF2F5A"/>
    <w:rsid w:val="00CF30A9"/>
    <w:rsid w:val="00CF3380"/>
    <w:rsid w:val="00D0061E"/>
    <w:rsid w:val="00D013A9"/>
    <w:rsid w:val="00D016AC"/>
    <w:rsid w:val="00D03BCA"/>
    <w:rsid w:val="00D045AF"/>
    <w:rsid w:val="00D04E69"/>
    <w:rsid w:val="00D051F3"/>
    <w:rsid w:val="00D072E5"/>
    <w:rsid w:val="00D074EF"/>
    <w:rsid w:val="00D07A44"/>
    <w:rsid w:val="00D147B3"/>
    <w:rsid w:val="00D168DA"/>
    <w:rsid w:val="00D17658"/>
    <w:rsid w:val="00D17CF9"/>
    <w:rsid w:val="00D21A57"/>
    <w:rsid w:val="00D22AC1"/>
    <w:rsid w:val="00D22EA0"/>
    <w:rsid w:val="00D25694"/>
    <w:rsid w:val="00D26217"/>
    <w:rsid w:val="00D2694F"/>
    <w:rsid w:val="00D26CFD"/>
    <w:rsid w:val="00D30168"/>
    <w:rsid w:val="00D373BA"/>
    <w:rsid w:val="00D40251"/>
    <w:rsid w:val="00D40549"/>
    <w:rsid w:val="00D40B64"/>
    <w:rsid w:val="00D423F6"/>
    <w:rsid w:val="00D47D24"/>
    <w:rsid w:val="00D506DB"/>
    <w:rsid w:val="00D5352F"/>
    <w:rsid w:val="00D53CC5"/>
    <w:rsid w:val="00D600FD"/>
    <w:rsid w:val="00D62C60"/>
    <w:rsid w:val="00D62D5F"/>
    <w:rsid w:val="00D67391"/>
    <w:rsid w:val="00D675D3"/>
    <w:rsid w:val="00D716B3"/>
    <w:rsid w:val="00D717F5"/>
    <w:rsid w:val="00D71C2D"/>
    <w:rsid w:val="00D72C7C"/>
    <w:rsid w:val="00D74C24"/>
    <w:rsid w:val="00D76378"/>
    <w:rsid w:val="00D76404"/>
    <w:rsid w:val="00D7643F"/>
    <w:rsid w:val="00D76799"/>
    <w:rsid w:val="00D800CD"/>
    <w:rsid w:val="00D80754"/>
    <w:rsid w:val="00D92A0E"/>
    <w:rsid w:val="00D92E60"/>
    <w:rsid w:val="00D96772"/>
    <w:rsid w:val="00DA0861"/>
    <w:rsid w:val="00DA09D0"/>
    <w:rsid w:val="00DA0BE0"/>
    <w:rsid w:val="00DB1C64"/>
    <w:rsid w:val="00DB26D5"/>
    <w:rsid w:val="00DB660B"/>
    <w:rsid w:val="00DB73DF"/>
    <w:rsid w:val="00DC4EE5"/>
    <w:rsid w:val="00DC5130"/>
    <w:rsid w:val="00DC5E5F"/>
    <w:rsid w:val="00DC7EF5"/>
    <w:rsid w:val="00DD007C"/>
    <w:rsid w:val="00DD0213"/>
    <w:rsid w:val="00DD082B"/>
    <w:rsid w:val="00DE1F0F"/>
    <w:rsid w:val="00DE22B2"/>
    <w:rsid w:val="00DE58BE"/>
    <w:rsid w:val="00DE62E7"/>
    <w:rsid w:val="00DE6974"/>
    <w:rsid w:val="00DF086A"/>
    <w:rsid w:val="00DF0F04"/>
    <w:rsid w:val="00DF4A6A"/>
    <w:rsid w:val="00DF5A4C"/>
    <w:rsid w:val="00DF6A1B"/>
    <w:rsid w:val="00DF6E39"/>
    <w:rsid w:val="00DF7C41"/>
    <w:rsid w:val="00E00F61"/>
    <w:rsid w:val="00E03D89"/>
    <w:rsid w:val="00E0776E"/>
    <w:rsid w:val="00E07CF4"/>
    <w:rsid w:val="00E10278"/>
    <w:rsid w:val="00E12253"/>
    <w:rsid w:val="00E13A66"/>
    <w:rsid w:val="00E14B9B"/>
    <w:rsid w:val="00E15AEF"/>
    <w:rsid w:val="00E20079"/>
    <w:rsid w:val="00E21843"/>
    <w:rsid w:val="00E21C9D"/>
    <w:rsid w:val="00E22B8B"/>
    <w:rsid w:val="00E22C43"/>
    <w:rsid w:val="00E23EF4"/>
    <w:rsid w:val="00E241D2"/>
    <w:rsid w:val="00E24D30"/>
    <w:rsid w:val="00E25DC1"/>
    <w:rsid w:val="00E31781"/>
    <w:rsid w:val="00E33EF6"/>
    <w:rsid w:val="00E34EC9"/>
    <w:rsid w:val="00E3775E"/>
    <w:rsid w:val="00E40991"/>
    <w:rsid w:val="00E40A49"/>
    <w:rsid w:val="00E41361"/>
    <w:rsid w:val="00E42F0F"/>
    <w:rsid w:val="00E55BB7"/>
    <w:rsid w:val="00E567BF"/>
    <w:rsid w:val="00E62763"/>
    <w:rsid w:val="00E63900"/>
    <w:rsid w:val="00E63C19"/>
    <w:rsid w:val="00E6518E"/>
    <w:rsid w:val="00E65324"/>
    <w:rsid w:val="00E65E39"/>
    <w:rsid w:val="00E669B4"/>
    <w:rsid w:val="00E7104E"/>
    <w:rsid w:val="00E725E4"/>
    <w:rsid w:val="00E73A1E"/>
    <w:rsid w:val="00E7453E"/>
    <w:rsid w:val="00E74A29"/>
    <w:rsid w:val="00E778A1"/>
    <w:rsid w:val="00E81CD5"/>
    <w:rsid w:val="00E82004"/>
    <w:rsid w:val="00E82AA4"/>
    <w:rsid w:val="00E82AAF"/>
    <w:rsid w:val="00E83B6C"/>
    <w:rsid w:val="00E83E61"/>
    <w:rsid w:val="00E87940"/>
    <w:rsid w:val="00E90937"/>
    <w:rsid w:val="00E90CC2"/>
    <w:rsid w:val="00E9224B"/>
    <w:rsid w:val="00E95D3C"/>
    <w:rsid w:val="00E96DEC"/>
    <w:rsid w:val="00E971E6"/>
    <w:rsid w:val="00E97C89"/>
    <w:rsid w:val="00EA2AF9"/>
    <w:rsid w:val="00EA2DE5"/>
    <w:rsid w:val="00EA546B"/>
    <w:rsid w:val="00EA5693"/>
    <w:rsid w:val="00EA6FA2"/>
    <w:rsid w:val="00EA700C"/>
    <w:rsid w:val="00EB0744"/>
    <w:rsid w:val="00EB0A1E"/>
    <w:rsid w:val="00EB1882"/>
    <w:rsid w:val="00EB2721"/>
    <w:rsid w:val="00EB30B2"/>
    <w:rsid w:val="00EB48F2"/>
    <w:rsid w:val="00EB5CC1"/>
    <w:rsid w:val="00EC3504"/>
    <w:rsid w:val="00EC40FB"/>
    <w:rsid w:val="00ED0E21"/>
    <w:rsid w:val="00ED23BD"/>
    <w:rsid w:val="00ED3210"/>
    <w:rsid w:val="00ED3C50"/>
    <w:rsid w:val="00ED4C63"/>
    <w:rsid w:val="00ED5251"/>
    <w:rsid w:val="00ED5CF4"/>
    <w:rsid w:val="00EE2715"/>
    <w:rsid w:val="00EE27F5"/>
    <w:rsid w:val="00EE325F"/>
    <w:rsid w:val="00EE4EC7"/>
    <w:rsid w:val="00EE7A23"/>
    <w:rsid w:val="00EF2CBE"/>
    <w:rsid w:val="00EF30CD"/>
    <w:rsid w:val="00EF31FE"/>
    <w:rsid w:val="00EF5391"/>
    <w:rsid w:val="00EF71D3"/>
    <w:rsid w:val="00F00437"/>
    <w:rsid w:val="00F01E63"/>
    <w:rsid w:val="00F03ECE"/>
    <w:rsid w:val="00F11A0A"/>
    <w:rsid w:val="00F12AF4"/>
    <w:rsid w:val="00F12B0C"/>
    <w:rsid w:val="00F13F0C"/>
    <w:rsid w:val="00F15106"/>
    <w:rsid w:val="00F1519E"/>
    <w:rsid w:val="00F17A08"/>
    <w:rsid w:val="00F211D3"/>
    <w:rsid w:val="00F21CB4"/>
    <w:rsid w:val="00F24DE9"/>
    <w:rsid w:val="00F257FE"/>
    <w:rsid w:val="00F260AF"/>
    <w:rsid w:val="00F268EE"/>
    <w:rsid w:val="00F26ACB"/>
    <w:rsid w:val="00F30CC1"/>
    <w:rsid w:val="00F3121C"/>
    <w:rsid w:val="00F3172D"/>
    <w:rsid w:val="00F32463"/>
    <w:rsid w:val="00F3350B"/>
    <w:rsid w:val="00F36E80"/>
    <w:rsid w:val="00F4002F"/>
    <w:rsid w:val="00F40739"/>
    <w:rsid w:val="00F4191F"/>
    <w:rsid w:val="00F465A0"/>
    <w:rsid w:val="00F465C2"/>
    <w:rsid w:val="00F46707"/>
    <w:rsid w:val="00F51F64"/>
    <w:rsid w:val="00F55730"/>
    <w:rsid w:val="00F55DD9"/>
    <w:rsid w:val="00F56613"/>
    <w:rsid w:val="00F56B19"/>
    <w:rsid w:val="00F56FE6"/>
    <w:rsid w:val="00F62473"/>
    <w:rsid w:val="00F65807"/>
    <w:rsid w:val="00F65853"/>
    <w:rsid w:val="00F65B18"/>
    <w:rsid w:val="00F65F6E"/>
    <w:rsid w:val="00F72642"/>
    <w:rsid w:val="00F72AE0"/>
    <w:rsid w:val="00F750CB"/>
    <w:rsid w:val="00F7556D"/>
    <w:rsid w:val="00F75A62"/>
    <w:rsid w:val="00F75B42"/>
    <w:rsid w:val="00F76D3B"/>
    <w:rsid w:val="00F81D61"/>
    <w:rsid w:val="00F84ECB"/>
    <w:rsid w:val="00F915ED"/>
    <w:rsid w:val="00F91795"/>
    <w:rsid w:val="00F917B2"/>
    <w:rsid w:val="00F94D72"/>
    <w:rsid w:val="00FA00EF"/>
    <w:rsid w:val="00FA0920"/>
    <w:rsid w:val="00FA1E03"/>
    <w:rsid w:val="00FA1F11"/>
    <w:rsid w:val="00FA2A7D"/>
    <w:rsid w:val="00FA4076"/>
    <w:rsid w:val="00FA5BDD"/>
    <w:rsid w:val="00FB5BC1"/>
    <w:rsid w:val="00FB5CEC"/>
    <w:rsid w:val="00FC1134"/>
    <w:rsid w:val="00FC29EC"/>
    <w:rsid w:val="00FC7626"/>
    <w:rsid w:val="00FC76B5"/>
    <w:rsid w:val="00FD4AD5"/>
    <w:rsid w:val="00FD75AE"/>
    <w:rsid w:val="00FE1143"/>
    <w:rsid w:val="00FE1F2D"/>
    <w:rsid w:val="00FE381F"/>
    <w:rsid w:val="00FE47FC"/>
    <w:rsid w:val="00FE5538"/>
    <w:rsid w:val="00FE5FC0"/>
    <w:rsid w:val="00FF3B9C"/>
    <w:rsid w:val="00FF6EE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2657B"/>
  <w15:docId w15:val="{BD2983C4-7303-4657-964A-48364CB3F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3653"/>
    <w:pPr>
      <w:spacing w:after="200" w:line="276" w:lineRule="auto"/>
    </w:pPr>
    <w:rPr>
      <w:sz w:val="22"/>
      <w:szCs w:val="22"/>
      <w:lang w:eastAsia="en-US"/>
    </w:rPr>
  </w:style>
  <w:style w:type="paragraph" w:styleId="Nagwek1">
    <w:name w:val="heading 1"/>
    <w:basedOn w:val="Normalny"/>
    <w:next w:val="Normalny"/>
    <w:link w:val="Nagwek1Znak"/>
    <w:uiPriority w:val="9"/>
    <w:qFormat/>
    <w:rsid w:val="0075454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qFormat/>
    <w:rsid w:val="00074D8C"/>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unhideWhenUsed/>
    <w:qFormat/>
    <w:rsid w:val="008519DB"/>
    <w:pPr>
      <w:keepNext/>
      <w:suppressAutoHyphens/>
      <w:spacing w:before="240" w:after="60"/>
      <w:jc w:val="both"/>
      <w:outlineLvl w:val="2"/>
    </w:pPr>
    <w:rPr>
      <w:rFonts w:ascii="Cambria" w:eastAsia="Times New Roman" w:hAnsi="Cambria" w:cs="Times New Roman"/>
      <w:b/>
      <w:b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074D8C"/>
    <w:rPr>
      <w:rFonts w:ascii="Times New Roman" w:eastAsia="Times New Roman" w:hAnsi="Times New Roman" w:cs="Times New Roman"/>
      <w:b/>
      <w:bCs/>
      <w:sz w:val="36"/>
      <w:szCs w:val="36"/>
    </w:rPr>
  </w:style>
  <w:style w:type="character" w:customStyle="1" w:styleId="Nagwek3Znak">
    <w:name w:val="Nagłówek 3 Znak"/>
    <w:basedOn w:val="Domylnaczcionkaakapitu"/>
    <w:link w:val="Nagwek3"/>
    <w:uiPriority w:val="9"/>
    <w:rsid w:val="008519DB"/>
    <w:rPr>
      <w:rFonts w:ascii="Cambria" w:eastAsia="Times New Roman" w:hAnsi="Cambria" w:cs="Times New Roman"/>
      <w:b/>
      <w:bCs/>
      <w:sz w:val="26"/>
      <w:szCs w:val="26"/>
      <w:lang w:eastAsia="ar-SA"/>
    </w:rPr>
  </w:style>
  <w:style w:type="table" w:styleId="Tabela-Siatka">
    <w:name w:val="Table Grid"/>
    <w:basedOn w:val="Standardowy"/>
    <w:uiPriority w:val="59"/>
    <w:rsid w:val="001748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2">
    <w:name w:val="h2"/>
    <w:basedOn w:val="Domylnaczcionkaakapitu"/>
    <w:rsid w:val="00085AB7"/>
  </w:style>
  <w:style w:type="character" w:customStyle="1" w:styleId="h1">
    <w:name w:val="h1"/>
    <w:basedOn w:val="Domylnaczcionkaakapitu"/>
    <w:rsid w:val="00085AB7"/>
  </w:style>
  <w:style w:type="paragraph" w:styleId="Tekstpodstawowywcity">
    <w:name w:val="Body Text Indent"/>
    <w:basedOn w:val="Normalny"/>
    <w:link w:val="TekstpodstawowywcityZnak"/>
    <w:semiHidden/>
    <w:rsid w:val="00C43E47"/>
    <w:pPr>
      <w:spacing w:after="0" w:line="240" w:lineRule="auto"/>
      <w:ind w:left="708" w:firstLine="702"/>
      <w:jc w:val="both"/>
    </w:pPr>
    <w:rPr>
      <w:rFonts w:ascii="Times New Roman" w:eastAsia="Times New Roman" w:hAnsi="Times New Roman" w:cs="Times New Roman"/>
      <w:sz w:val="28"/>
      <w:szCs w:val="20"/>
      <w:lang w:eastAsia="pl-PL"/>
    </w:rPr>
  </w:style>
  <w:style w:type="character" w:customStyle="1" w:styleId="TekstpodstawowywcityZnak">
    <w:name w:val="Tekst podstawowy wcięty Znak"/>
    <w:basedOn w:val="Domylnaczcionkaakapitu"/>
    <w:link w:val="Tekstpodstawowywcity"/>
    <w:semiHidden/>
    <w:rsid w:val="00C43E47"/>
    <w:rPr>
      <w:rFonts w:ascii="Times New Roman" w:eastAsia="Times New Roman" w:hAnsi="Times New Roman" w:cs="Times New Roman"/>
      <w:sz w:val="28"/>
    </w:rPr>
  </w:style>
  <w:style w:type="paragraph" w:styleId="Tytu">
    <w:name w:val="Title"/>
    <w:basedOn w:val="Normalny"/>
    <w:link w:val="TytuZnak"/>
    <w:qFormat/>
    <w:rsid w:val="00604B07"/>
    <w:pPr>
      <w:spacing w:after="0" w:line="240" w:lineRule="auto"/>
      <w:jc w:val="center"/>
    </w:pPr>
    <w:rPr>
      <w:rFonts w:ascii="Arial Narrow" w:eastAsia="Times New Roman" w:hAnsi="Arial Narrow" w:cs="Times New Roman"/>
      <w:b/>
      <w:bCs/>
      <w:sz w:val="28"/>
      <w:szCs w:val="24"/>
      <w:lang w:eastAsia="pl-PL"/>
    </w:rPr>
  </w:style>
  <w:style w:type="character" w:customStyle="1" w:styleId="TytuZnak">
    <w:name w:val="Tytuł Znak"/>
    <w:basedOn w:val="Domylnaczcionkaakapitu"/>
    <w:link w:val="Tytu"/>
    <w:rsid w:val="00604B07"/>
    <w:rPr>
      <w:rFonts w:ascii="Arial Narrow" w:eastAsia="Times New Roman" w:hAnsi="Arial Narrow" w:cs="Times New Roman"/>
      <w:b/>
      <w:bCs/>
      <w:sz w:val="28"/>
      <w:szCs w:val="24"/>
    </w:rPr>
  </w:style>
  <w:style w:type="paragraph" w:customStyle="1" w:styleId="Styl2">
    <w:name w:val="Styl2"/>
    <w:basedOn w:val="Normalny"/>
    <w:rsid w:val="00604B07"/>
    <w:pPr>
      <w:spacing w:after="0" w:line="240" w:lineRule="auto"/>
    </w:pPr>
    <w:rPr>
      <w:rFonts w:ascii="Arial" w:eastAsia="Times New Roman" w:hAnsi="Arial" w:cs="Times New Roman"/>
      <w:sz w:val="24"/>
      <w:szCs w:val="24"/>
      <w:lang w:eastAsia="pl-PL"/>
    </w:rPr>
  </w:style>
  <w:style w:type="paragraph" w:customStyle="1" w:styleId="Default">
    <w:name w:val="Default"/>
    <w:rsid w:val="0052170E"/>
    <w:pPr>
      <w:autoSpaceDE w:val="0"/>
      <w:autoSpaceDN w:val="0"/>
      <w:adjustRightInd w:val="0"/>
    </w:pPr>
    <w:rPr>
      <w:rFonts w:ascii="Tahoma" w:hAnsi="Tahoma" w:cs="Tahoma"/>
      <w:color w:val="000000"/>
      <w:sz w:val="24"/>
      <w:szCs w:val="24"/>
    </w:rPr>
  </w:style>
  <w:style w:type="paragraph" w:styleId="Akapitzlist">
    <w:name w:val="List Paragraph"/>
    <w:basedOn w:val="Normalny"/>
    <w:link w:val="AkapitzlistZnak"/>
    <w:uiPriority w:val="34"/>
    <w:qFormat/>
    <w:rsid w:val="004D1031"/>
    <w:pPr>
      <w:ind w:left="720"/>
      <w:contextualSpacing/>
    </w:pPr>
  </w:style>
  <w:style w:type="character" w:styleId="Tekstzastpczy">
    <w:name w:val="Placeholder Text"/>
    <w:basedOn w:val="Domylnaczcionkaakapitu"/>
    <w:uiPriority w:val="99"/>
    <w:semiHidden/>
    <w:rsid w:val="00E15AEF"/>
    <w:rPr>
      <w:color w:val="808080"/>
    </w:rPr>
  </w:style>
  <w:style w:type="paragraph" w:styleId="Tekstdymka">
    <w:name w:val="Balloon Text"/>
    <w:basedOn w:val="Normalny"/>
    <w:link w:val="TekstdymkaZnak"/>
    <w:uiPriority w:val="99"/>
    <w:semiHidden/>
    <w:unhideWhenUsed/>
    <w:rsid w:val="00E15AE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15AEF"/>
    <w:rPr>
      <w:rFonts w:ascii="Tahoma" w:hAnsi="Tahoma" w:cs="Tahoma"/>
      <w:sz w:val="16"/>
      <w:szCs w:val="16"/>
      <w:lang w:eastAsia="en-US"/>
    </w:rPr>
  </w:style>
  <w:style w:type="paragraph" w:styleId="Nagwek">
    <w:name w:val="header"/>
    <w:basedOn w:val="Normalny"/>
    <w:link w:val="NagwekZnak"/>
    <w:uiPriority w:val="99"/>
    <w:unhideWhenUsed/>
    <w:rsid w:val="00E15AE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15AEF"/>
    <w:rPr>
      <w:sz w:val="22"/>
      <w:szCs w:val="22"/>
      <w:lang w:eastAsia="en-US"/>
    </w:rPr>
  </w:style>
  <w:style w:type="paragraph" w:styleId="Stopka">
    <w:name w:val="footer"/>
    <w:basedOn w:val="Normalny"/>
    <w:link w:val="StopkaZnak"/>
    <w:uiPriority w:val="99"/>
    <w:unhideWhenUsed/>
    <w:rsid w:val="00E15A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15AEF"/>
    <w:rPr>
      <w:sz w:val="22"/>
      <w:szCs w:val="22"/>
      <w:lang w:eastAsia="en-US"/>
    </w:rPr>
  </w:style>
  <w:style w:type="character" w:styleId="Hipercze">
    <w:name w:val="Hyperlink"/>
    <w:basedOn w:val="Domylnaczcionkaakapitu"/>
    <w:uiPriority w:val="99"/>
    <w:semiHidden/>
    <w:unhideWhenUsed/>
    <w:rsid w:val="00963F37"/>
    <w:rPr>
      <w:color w:val="0000FF"/>
      <w:u w:val="single"/>
    </w:rPr>
  </w:style>
  <w:style w:type="paragraph" w:styleId="Tekstprzypisukocowego">
    <w:name w:val="endnote text"/>
    <w:basedOn w:val="Normalny"/>
    <w:link w:val="TekstprzypisukocowegoZnak"/>
    <w:uiPriority w:val="99"/>
    <w:semiHidden/>
    <w:unhideWhenUsed/>
    <w:rsid w:val="003F162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F162B"/>
    <w:rPr>
      <w:lang w:eastAsia="en-US"/>
    </w:rPr>
  </w:style>
  <w:style w:type="character" w:styleId="Odwoanieprzypisukocowego">
    <w:name w:val="endnote reference"/>
    <w:basedOn w:val="Domylnaczcionkaakapitu"/>
    <w:uiPriority w:val="99"/>
    <w:semiHidden/>
    <w:unhideWhenUsed/>
    <w:rsid w:val="003F162B"/>
    <w:rPr>
      <w:vertAlign w:val="superscript"/>
    </w:rPr>
  </w:style>
  <w:style w:type="paragraph" w:customStyle="1" w:styleId="Standard">
    <w:name w:val="Standard"/>
    <w:rsid w:val="005A6397"/>
    <w:pPr>
      <w:suppressAutoHyphens/>
      <w:autoSpaceDN w:val="0"/>
      <w:textAlignment w:val="baseline"/>
    </w:pPr>
    <w:rPr>
      <w:rFonts w:ascii="Arial" w:eastAsia="Times New Roman" w:hAnsi="Arial"/>
      <w:kern w:val="3"/>
      <w:sz w:val="24"/>
      <w:szCs w:val="24"/>
    </w:rPr>
  </w:style>
  <w:style w:type="paragraph" w:styleId="Bezodstpw">
    <w:name w:val="No Spacing"/>
    <w:uiPriority w:val="1"/>
    <w:qFormat/>
    <w:rsid w:val="00DE6974"/>
    <w:rPr>
      <w:rFonts w:ascii="Times New Roman" w:eastAsia="Times New Roman" w:hAnsi="Times New Roman" w:cs="Times New Roman"/>
      <w:sz w:val="24"/>
      <w:szCs w:val="24"/>
    </w:rPr>
  </w:style>
  <w:style w:type="character" w:styleId="Uwydatnienie">
    <w:name w:val="Emphasis"/>
    <w:basedOn w:val="Domylnaczcionkaakapitu"/>
    <w:uiPriority w:val="20"/>
    <w:qFormat/>
    <w:rsid w:val="001E5A0A"/>
    <w:rPr>
      <w:i/>
      <w:iCs/>
    </w:rPr>
  </w:style>
  <w:style w:type="character" w:customStyle="1" w:styleId="TekstprzypisudolnegoZnak">
    <w:name w:val="Tekst przypisu dolnego Znak"/>
    <w:basedOn w:val="Domylnaczcionkaakapitu"/>
    <w:link w:val="Tekstprzypisudolnego"/>
    <w:uiPriority w:val="99"/>
    <w:semiHidden/>
    <w:rsid w:val="00074D8C"/>
    <w:rPr>
      <w:rFonts w:asciiTheme="minorHAnsi" w:eastAsiaTheme="minorHAnsi" w:hAnsiTheme="minorHAnsi" w:cstheme="minorBidi"/>
      <w:lang w:eastAsia="en-US"/>
    </w:rPr>
  </w:style>
  <w:style w:type="paragraph" w:styleId="Tekstprzypisudolnego">
    <w:name w:val="footnote text"/>
    <w:basedOn w:val="Normalny"/>
    <w:link w:val="TekstprzypisudolnegoZnak"/>
    <w:uiPriority w:val="99"/>
    <w:semiHidden/>
    <w:unhideWhenUsed/>
    <w:rsid w:val="00074D8C"/>
    <w:pPr>
      <w:spacing w:after="0" w:line="240" w:lineRule="auto"/>
    </w:pPr>
    <w:rPr>
      <w:rFonts w:asciiTheme="minorHAnsi" w:eastAsiaTheme="minorHAnsi" w:hAnsiTheme="minorHAnsi" w:cstheme="minorBidi"/>
      <w:sz w:val="20"/>
      <w:szCs w:val="20"/>
    </w:rPr>
  </w:style>
  <w:style w:type="character" w:styleId="Pogrubienie">
    <w:name w:val="Strong"/>
    <w:basedOn w:val="Domylnaczcionkaakapitu"/>
    <w:uiPriority w:val="22"/>
    <w:qFormat/>
    <w:rsid w:val="00074D8C"/>
    <w:rPr>
      <w:b/>
      <w:bCs/>
    </w:rPr>
  </w:style>
  <w:style w:type="paragraph" w:styleId="Tekstpodstawowy">
    <w:name w:val="Body Text"/>
    <w:basedOn w:val="Normalny"/>
    <w:link w:val="TekstpodstawowyZnak"/>
    <w:uiPriority w:val="1"/>
    <w:qFormat/>
    <w:rsid w:val="00074D8C"/>
    <w:pPr>
      <w:widowControl w:val="0"/>
      <w:autoSpaceDE w:val="0"/>
      <w:autoSpaceDN w:val="0"/>
      <w:spacing w:after="0" w:line="240" w:lineRule="auto"/>
    </w:pPr>
    <w:rPr>
      <w:rFonts w:ascii="Arial" w:eastAsia="Arial" w:hAnsi="Arial"/>
      <w:sz w:val="24"/>
      <w:szCs w:val="24"/>
    </w:rPr>
  </w:style>
  <w:style w:type="character" w:customStyle="1" w:styleId="TekstpodstawowyZnak">
    <w:name w:val="Tekst podstawowy Znak"/>
    <w:basedOn w:val="Domylnaczcionkaakapitu"/>
    <w:link w:val="Tekstpodstawowy"/>
    <w:uiPriority w:val="1"/>
    <w:rsid w:val="00074D8C"/>
    <w:rPr>
      <w:rFonts w:ascii="Arial" w:eastAsia="Arial" w:hAnsi="Arial"/>
      <w:sz w:val="24"/>
      <w:szCs w:val="24"/>
      <w:lang w:eastAsia="en-US"/>
    </w:rPr>
  </w:style>
  <w:style w:type="paragraph" w:styleId="Tekstpodstawowy3">
    <w:name w:val="Body Text 3"/>
    <w:basedOn w:val="Normalny"/>
    <w:link w:val="Tekstpodstawowy3Znak"/>
    <w:uiPriority w:val="99"/>
    <w:semiHidden/>
    <w:unhideWhenUsed/>
    <w:rsid w:val="00ED23BD"/>
    <w:pPr>
      <w:spacing w:after="120"/>
    </w:pPr>
    <w:rPr>
      <w:sz w:val="16"/>
      <w:szCs w:val="16"/>
    </w:rPr>
  </w:style>
  <w:style w:type="character" w:customStyle="1" w:styleId="Tekstpodstawowy3Znak">
    <w:name w:val="Tekst podstawowy 3 Znak"/>
    <w:basedOn w:val="Domylnaczcionkaakapitu"/>
    <w:link w:val="Tekstpodstawowy3"/>
    <w:uiPriority w:val="99"/>
    <w:semiHidden/>
    <w:rsid w:val="00ED23BD"/>
    <w:rPr>
      <w:sz w:val="16"/>
      <w:szCs w:val="16"/>
      <w:lang w:eastAsia="en-US"/>
    </w:rPr>
  </w:style>
  <w:style w:type="character" w:customStyle="1" w:styleId="Teksttreci">
    <w:name w:val="Tekst treści_"/>
    <w:basedOn w:val="Domylnaczcionkaakapitu"/>
    <w:link w:val="Teksttreci0"/>
    <w:locked/>
    <w:rsid w:val="00D62C60"/>
    <w:rPr>
      <w:rFonts w:ascii="Arial Narrow" w:eastAsia="Arial Narrow" w:hAnsi="Arial Narrow" w:cs="Arial Narrow"/>
      <w:shd w:val="clear" w:color="auto" w:fill="FFFFFF"/>
    </w:rPr>
  </w:style>
  <w:style w:type="paragraph" w:customStyle="1" w:styleId="Teksttreci0">
    <w:name w:val="Tekst treści"/>
    <w:basedOn w:val="Normalny"/>
    <w:link w:val="Teksttreci"/>
    <w:rsid w:val="00D62C60"/>
    <w:pPr>
      <w:widowControl w:val="0"/>
      <w:shd w:val="clear" w:color="auto" w:fill="FFFFFF"/>
      <w:spacing w:after="210" w:line="264" w:lineRule="auto"/>
    </w:pPr>
    <w:rPr>
      <w:rFonts w:ascii="Arial Narrow" w:eastAsia="Arial Narrow" w:hAnsi="Arial Narrow" w:cs="Arial Narrow"/>
      <w:sz w:val="20"/>
      <w:szCs w:val="20"/>
      <w:lang w:eastAsia="pl-PL"/>
    </w:rPr>
  </w:style>
  <w:style w:type="character" w:styleId="Odwoaniedokomentarza">
    <w:name w:val="annotation reference"/>
    <w:basedOn w:val="Domylnaczcionkaakapitu"/>
    <w:uiPriority w:val="99"/>
    <w:semiHidden/>
    <w:unhideWhenUsed/>
    <w:rsid w:val="00866C2C"/>
    <w:rPr>
      <w:sz w:val="16"/>
      <w:szCs w:val="16"/>
    </w:rPr>
  </w:style>
  <w:style w:type="paragraph" w:styleId="Tekstkomentarza">
    <w:name w:val="annotation text"/>
    <w:basedOn w:val="Normalny"/>
    <w:link w:val="TekstkomentarzaZnak"/>
    <w:uiPriority w:val="99"/>
    <w:semiHidden/>
    <w:unhideWhenUsed/>
    <w:rsid w:val="00866C2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66C2C"/>
    <w:rPr>
      <w:lang w:eastAsia="en-US"/>
    </w:rPr>
  </w:style>
  <w:style w:type="paragraph" w:styleId="Tematkomentarza">
    <w:name w:val="annotation subject"/>
    <w:basedOn w:val="Tekstkomentarza"/>
    <w:next w:val="Tekstkomentarza"/>
    <w:link w:val="TematkomentarzaZnak"/>
    <w:uiPriority w:val="99"/>
    <w:semiHidden/>
    <w:unhideWhenUsed/>
    <w:rsid w:val="00866C2C"/>
    <w:rPr>
      <w:b/>
      <w:bCs/>
    </w:rPr>
  </w:style>
  <w:style w:type="character" w:customStyle="1" w:styleId="TematkomentarzaZnak">
    <w:name w:val="Temat komentarza Znak"/>
    <w:basedOn w:val="TekstkomentarzaZnak"/>
    <w:link w:val="Tematkomentarza"/>
    <w:uiPriority w:val="99"/>
    <w:semiHidden/>
    <w:rsid w:val="00866C2C"/>
    <w:rPr>
      <w:b/>
      <w:bCs/>
      <w:lang w:eastAsia="en-US"/>
    </w:rPr>
  </w:style>
  <w:style w:type="paragraph" w:styleId="NormalnyWeb">
    <w:name w:val="Normal (Web)"/>
    <w:basedOn w:val="Normalny"/>
    <w:uiPriority w:val="99"/>
    <w:semiHidden/>
    <w:unhideWhenUsed/>
    <w:rsid w:val="005C01E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Domylnaczcionkaakapitu1">
    <w:name w:val="Domyślna czcionka akapitu1"/>
    <w:rsid w:val="00153290"/>
  </w:style>
  <w:style w:type="character" w:customStyle="1" w:styleId="Nagwek1Znak">
    <w:name w:val="Nagłówek 1 Znak"/>
    <w:basedOn w:val="Domylnaczcionkaakapitu"/>
    <w:link w:val="Nagwek1"/>
    <w:uiPriority w:val="9"/>
    <w:rsid w:val="0075454A"/>
    <w:rPr>
      <w:rFonts w:asciiTheme="majorHAnsi" w:eastAsiaTheme="majorEastAsia" w:hAnsiTheme="majorHAnsi" w:cstheme="majorBidi"/>
      <w:color w:val="365F91" w:themeColor="accent1" w:themeShade="BF"/>
      <w:sz w:val="32"/>
      <w:szCs w:val="32"/>
      <w:lang w:eastAsia="en-US"/>
    </w:rPr>
  </w:style>
  <w:style w:type="table" w:customStyle="1" w:styleId="Zwykatabela11">
    <w:name w:val="Zwykła tabela 11"/>
    <w:basedOn w:val="Standardowy"/>
    <w:uiPriority w:val="41"/>
    <w:rsid w:val="0075454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kapitzlistZnak">
    <w:name w:val="Akapit z listą Znak"/>
    <w:link w:val="Akapitzlist"/>
    <w:uiPriority w:val="34"/>
    <w:qFormat/>
    <w:rsid w:val="00F465A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59623">
      <w:bodyDiv w:val="1"/>
      <w:marLeft w:val="0"/>
      <w:marRight w:val="0"/>
      <w:marTop w:val="0"/>
      <w:marBottom w:val="0"/>
      <w:divBdr>
        <w:top w:val="none" w:sz="0" w:space="0" w:color="auto"/>
        <w:left w:val="none" w:sz="0" w:space="0" w:color="auto"/>
        <w:bottom w:val="none" w:sz="0" w:space="0" w:color="auto"/>
        <w:right w:val="none" w:sz="0" w:space="0" w:color="auto"/>
      </w:divBdr>
    </w:div>
    <w:div w:id="186454134">
      <w:bodyDiv w:val="1"/>
      <w:marLeft w:val="0"/>
      <w:marRight w:val="0"/>
      <w:marTop w:val="0"/>
      <w:marBottom w:val="0"/>
      <w:divBdr>
        <w:top w:val="none" w:sz="0" w:space="0" w:color="auto"/>
        <w:left w:val="none" w:sz="0" w:space="0" w:color="auto"/>
        <w:bottom w:val="none" w:sz="0" w:space="0" w:color="auto"/>
        <w:right w:val="none" w:sz="0" w:space="0" w:color="auto"/>
      </w:divBdr>
    </w:div>
    <w:div w:id="240674266">
      <w:bodyDiv w:val="1"/>
      <w:marLeft w:val="0"/>
      <w:marRight w:val="0"/>
      <w:marTop w:val="0"/>
      <w:marBottom w:val="0"/>
      <w:divBdr>
        <w:top w:val="none" w:sz="0" w:space="0" w:color="auto"/>
        <w:left w:val="none" w:sz="0" w:space="0" w:color="auto"/>
        <w:bottom w:val="none" w:sz="0" w:space="0" w:color="auto"/>
        <w:right w:val="none" w:sz="0" w:space="0" w:color="auto"/>
      </w:divBdr>
    </w:div>
    <w:div w:id="266356121">
      <w:bodyDiv w:val="1"/>
      <w:marLeft w:val="0"/>
      <w:marRight w:val="0"/>
      <w:marTop w:val="0"/>
      <w:marBottom w:val="0"/>
      <w:divBdr>
        <w:top w:val="none" w:sz="0" w:space="0" w:color="auto"/>
        <w:left w:val="none" w:sz="0" w:space="0" w:color="auto"/>
        <w:bottom w:val="none" w:sz="0" w:space="0" w:color="auto"/>
        <w:right w:val="none" w:sz="0" w:space="0" w:color="auto"/>
      </w:divBdr>
    </w:div>
    <w:div w:id="308826055">
      <w:bodyDiv w:val="1"/>
      <w:marLeft w:val="0"/>
      <w:marRight w:val="0"/>
      <w:marTop w:val="0"/>
      <w:marBottom w:val="0"/>
      <w:divBdr>
        <w:top w:val="none" w:sz="0" w:space="0" w:color="auto"/>
        <w:left w:val="none" w:sz="0" w:space="0" w:color="auto"/>
        <w:bottom w:val="none" w:sz="0" w:space="0" w:color="auto"/>
        <w:right w:val="none" w:sz="0" w:space="0" w:color="auto"/>
      </w:divBdr>
    </w:div>
    <w:div w:id="370114323">
      <w:bodyDiv w:val="1"/>
      <w:marLeft w:val="0"/>
      <w:marRight w:val="0"/>
      <w:marTop w:val="0"/>
      <w:marBottom w:val="0"/>
      <w:divBdr>
        <w:top w:val="none" w:sz="0" w:space="0" w:color="auto"/>
        <w:left w:val="none" w:sz="0" w:space="0" w:color="auto"/>
        <w:bottom w:val="none" w:sz="0" w:space="0" w:color="auto"/>
        <w:right w:val="none" w:sz="0" w:space="0" w:color="auto"/>
      </w:divBdr>
    </w:div>
    <w:div w:id="405613693">
      <w:bodyDiv w:val="1"/>
      <w:marLeft w:val="0"/>
      <w:marRight w:val="0"/>
      <w:marTop w:val="0"/>
      <w:marBottom w:val="0"/>
      <w:divBdr>
        <w:top w:val="none" w:sz="0" w:space="0" w:color="auto"/>
        <w:left w:val="none" w:sz="0" w:space="0" w:color="auto"/>
        <w:bottom w:val="none" w:sz="0" w:space="0" w:color="auto"/>
        <w:right w:val="none" w:sz="0" w:space="0" w:color="auto"/>
      </w:divBdr>
    </w:div>
    <w:div w:id="514617728">
      <w:bodyDiv w:val="1"/>
      <w:marLeft w:val="0"/>
      <w:marRight w:val="0"/>
      <w:marTop w:val="0"/>
      <w:marBottom w:val="0"/>
      <w:divBdr>
        <w:top w:val="none" w:sz="0" w:space="0" w:color="auto"/>
        <w:left w:val="none" w:sz="0" w:space="0" w:color="auto"/>
        <w:bottom w:val="none" w:sz="0" w:space="0" w:color="auto"/>
        <w:right w:val="none" w:sz="0" w:space="0" w:color="auto"/>
      </w:divBdr>
      <w:divsChild>
        <w:div w:id="1531915465">
          <w:marLeft w:val="0"/>
          <w:marRight w:val="0"/>
          <w:marTop w:val="0"/>
          <w:marBottom w:val="0"/>
          <w:divBdr>
            <w:top w:val="none" w:sz="0" w:space="0" w:color="auto"/>
            <w:left w:val="none" w:sz="0" w:space="0" w:color="auto"/>
            <w:bottom w:val="none" w:sz="0" w:space="0" w:color="auto"/>
            <w:right w:val="none" w:sz="0" w:space="0" w:color="auto"/>
          </w:divBdr>
        </w:div>
        <w:div w:id="709494535">
          <w:marLeft w:val="0"/>
          <w:marRight w:val="0"/>
          <w:marTop w:val="0"/>
          <w:marBottom w:val="0"/>
          <w:divBdr>
            <w:top w:val="none" w:sz="0" w:space="0" w:color="auto"/>
            <w:left w:val="none" w:sz="0" w:space="0" w:color="auto"/>
            <w:bottom w:val="none" w:sz="0" w:space="0" w:color="auto"/>
            <w:right w:val="none" w:sz="0" w:space="0" w:color="auto"/>
          </w:divBdr>
        </w:div>
      </w:divsChild>
    </w:div>
    <w:div w:id="534583016">
      <w:bodyDiv w:val="1"/>
      <w:marLeft w:val="0"/>
      <w:marRight w:val="0"/>
      <w:marTop w:val="0"/>
      <w:marBottom w:val="0"/>
      <w:divBdr>
        <w:top w:val="none" w:sz="0" w:space="0" w:color="auto"/>
        <w:left w:val="none" w:sz="0" w:space="0" w:color="auto"/>
        <w:bottom w:val="none" w:sz="0" w:space="0" w:color="auto"/>
        <w:right w:val="none" w:sz="0" w:space="0" w:color="auto"/>
      </w:divBdr>
    </w:div>
    <w:div w:id="588656385">
      <w:bodyDiv w:val="1"/>
      <w:marLeft w:val="0"/>
      <w:marRight w:val="0"/>
      <w:marTop w:val="0"/>
      <w:marBottom w:val="0"/>
      <w:divBdr>
        <w:top w:val="none" w:sz="0" w:space="0" w:color="auto"/>
        <w:left w:val="none" w:sz="0" w:space="0" w:color="auto"/>
        <w:bottom w:val="none" w:sz="0" w:space="0" w:color="auto"/>
        <w:right w:val="none" w:sz="0" w:space="0" w:color="auto"/>
      </w:divBdr>
      <w:divsChild>
        <w:div w:id="40374671">
          <w:marLeft w:val="0"/>
          <w:marRight w:val="0"/>
          <w:marTop w:val="0"/>
          <w:marBottom w:val="0"/>
          <w:divBdr>
            <w:top w:val="none" w:sz="0" w:space="0" w:color="auto"/>
            <w:left w:val="none" w:sz="0" w:space="0" w:color="auto"/>
            <w:bottom w:val="none" w:sz="0" w:space="0" w:color="auto"/>
            <w:right w:val="none" w:sz="0" w:space="0" w:color="auto"/>
          </w:divBdr>
        </w:div>
        <w:div w:id="586229280">
          <w:marLeft w:val="0"/>
          <w:marRight w:val="0"/>
          <w:marTop w:val="0"/>
          <w:marBottom w:val="0"/>
          <w:divBdr>
            <w:top w:val="none" w:sz="0" w:space="0" w:color="auto"/>
            <w:left w:val="none" w:sz="0" w:space="0" w:color="auto"/>
            <w:bottom w:val="none" w:sz="0" w:space="0" w:color="auto"/>
            <w:right w:val="none" w:sz="0" w:space="0" w:color="auto"/>
          </w:divBdr>
        </w:div>
      </w:divsChild>
    </w:div>
    <w:div w:id="757479473">
      <w:bodyDiv w:val="1"/>
      <w:marLeft w:val="0"/>
      <w:marRight w:val="0"/>
      <w:marTop w:val="0"/>
      <w:marBottom w:val="0"/>
      <w:divBdr>
        <w:top w:val="none" w:sz="0" w:space="0" w:color="auto"/>
        <w:left w:val="none" w:sz="0" w:space="0" w:color="auto"/>
        <w:bottom w:val="none" w:sz="0" w:space="0" w:color="auto"/>
        <w:right w:val="none" w:sz="0" w:space="0" w:color="auto"/>
      </w:divBdr>
    </w:div>
    <w:div w:id="764309130">
      <w:bodyDiv w:val="1"/>
      <w:marLeft w:val="0"/>
      <w:marRight w:val="0"/>
      <w:marTop w:val="0"/>
      <w:marBottom w:val="0"/>
      <w:divBdr>
        <w:top w:val="none" w:sz="0" w:space="0" w:color="auto"/>
        <w:left w:val="none" w:sz="0" w:space="0" w:color="auto"/>
        <w:bottom w:val="none" w:sz="0" w:space="0" w:color="auto"/>
        <w:right w:val="none" w:sz="0" w:space="0" w:color="auto"/>
      </w:divBdr>
    </w:div>
    <w:div w:id="769470184">
      <w:bodyDiv w:val="1"/>
      <w:marLeft w:val="0"/>
      <w:marRight w:val="0"/>
      <w:marTop w:val="0"/>
      <w:marBottom w:val="0"/>
      <w:divBdr>
        <w:top w:val="none" w:sz="0" w:space="0" w:color="auto"/>
        <w:left w:val="none" w:sz="0" w:space="0" w:color="auto"/>
        <w:bottom w:val="none" w:sz="0" w:space="0" w:color="auto"/>
        <w:right w:val="none" w:sz="0" w:space="0" w:color="auto"/>
      </w:divBdr>
    </w:div>
    <w:div w:id="772550596">
      <w:bodyDiv w:val="1"/>
      <w:marLeft w:val="0"/>
      <w:marRight w:val="0"/>
      <w:marTop w:val="0"/>
      <w:marBottom w:val="0"/>
      <w:divBdr>
        <w:top w:val="none" w:sz="0" w:space="0" w:color="auto"/>
        <w:left w:val="none" w:sz="0" w:space="0" w:color="auto"/>
        <w:bottom w:val="none" w:sz="0" w:space="0" w:color="auto"/>
        <w:right w:val="none" w:sz="0" w:space="0" w:color="auto"/>
      </w:divBdr>
    </w:div>
    <w:div w:id="896628955">
      <w:bodyDiv w:val="1"/>
      <w:marLeft w:val="0"/>
      <w:marRight w:val="0"/>
      <w:marTop w:val="0"/>
      <w:marBottom w:val="0"/>
      <w:divBdr>
        <w:top w:val="none" w:sz="0" w:space="0" w:color="auto"/>
        <w:left w:val="none" w:sz="0" w:space="0" w:color="auto"/>
        <w:bottom w:val="none" w:sz="0" w:space="0" w:color="auto"/>
        <w:right w:val="none" w:sz="0" w:space="0" w:color="auto"/>
      </w:divBdr>
    </w:div>
    <w:div w:id="1100219678">
      <w:bodyDiv w:val="1"/>
      <w:marLeft w:val="0"/>
      <w:marRight w:val="0"/>
      <w:marTop w:val="0"/>
      <w:marBottom w:val="0"/>
      <w:divBdr>
        <w:top w:val="none" w:sz="0" w:space="0" w:color="auto"/>
        <w:left w:val="none" w:sz="0" w:space="0" w:color="auto"/>
        <w:bottom w:val="none" w:sz="0" w:space="0" w:color="auto"/>
        <w:right w:val="none" w:sz="0" w:space="0" w:color="auto"/>
      </w:divBdr>
    </w:div>
    <w:div w:id="1156264765">
      <w:bodyDiv w:val="1"/>
      <w:marLeft w:val="0"/>
      <w:marRight w:val="0"/>
      <w:marTop w:val="0"/>
      <w:marBottom w:val="0"/>
      <w:divBdr>
        <w:top w:val="none" w:sz="0" w:space="0" w:color="auto"/>
        <w:left w:val="none" w:sz="0" w:space="0" w:color="auto"/>
        <w:bottom w:val="none" w:sz="0" w:space="0" w:color="auto"/>
        <w:right w:val="none" w:sz="0" w:space="0" w:color="auto"/>
      </w:divBdr>
    </w:div>
    <w:div w:id="1214077210">
      <w:bodyDiv w:val="1"/>
      <w:marLeft w:val="0"/>
      <w:marRight w:val="0"/>
      <w:marTop w:val="0"/>
      <w:marBottom w:val="0"/>
      <w:divBdr>
        <w:top w:val="none" w:sz="0" w:space="0" w:color="auto"/>
        <w:left w:val="none" w:sz="0" w:space="0" w:color="auto"/>
        <w:bottom w:val="none" w:sz="0" w:space="0" w:color="auto"/>
        <w:right w:val="none" w:sz="0" w:space="0" w:color="auto"/>
      </w:divBdr>
    </w:div>
    <w:div w:id="1217161319">
      <w:bodyDiv w:val="1"/>
      <w:marLeft w:val="0"/>
      <w:marRight w:val="0"/>
      <w:marTop w:val="0"/>
      <w:marBottom w:val="0"/>
      <w:divBdr>
        <w:top w:val="none" w:sz="0" w:space="0" w:color="auto"/>
        <w:left w:val="none" w:sz="0" w:space="0" w:color="auto"/>
        <w:bottom w:val="none" w:sz="0" w:space="0" w:color="auto"/>
        <w:right w:val="none" w:sz="0" w:space="0" w:color="auto"/>
      </w:divBdr>
    </w:div>
    <w:div w:id="1297950821">
      <w:bodyDiv w:val="1"/>
      <w:marLeft w:val="0"/>
      <w:marRight w:val="0"/>
      <w:marTop w:val="0"/>
      <w:marBottom w:val="0"/>
      <w:divBdr>
        <w:top w:val="none" w:sz="0" w:space="0" w:color="auto"/>
        <w:left w:val="none" w:sz="0" w:space="0" w:color="auto"/>
        <w:bottom w:val="none" w:sz="0" w:space="0" w:color="auto"/>
        <w:right w:val="none" w:sz="0" w:space="0" w:color="auto"/>
      </w:divBdr>
    </w:div>
    <w:div w:id="1299384558">
      <w:bodyDiv w:val="1"/>
      <w:marLeft w:val="0"/>
      <w:marRight w:val="0"/>
      <w:marTop w:val="0"/>
      <w:marBottom w:val="0"/>
      <w:divBdr>
        <w:top w:val="none" w:sz="0" w:space="0" w:color="auto"/>
        <w:left w:val="none" w:sz="0" w:space="0" w:color="auto"/>
        <w:bottom w:val="none" w:sz="0" w:space="0" w:color="auto"/>
        <w:right w:val="none" w:sz="0" w:space="0" w:color="auto"/>
      </w:divBdr>
    </w:div>
    <w:div w:id="1458260078">
      <w:bodyDiv w:val="1"/>
      <w:marLeft w:val="0"/>
      <w:marRight w:val="0"/>
      <w:marTop w:val="0"/>
      <w:marBottom w:val="0"/>
      <w:divBdr>
        <w:top w:val="none" w:sz="0" w:space="0" w:color="auto"/>
        <w:left w:val="none" w:sz="0" w:space="0" w:color="auto"/>
        <w:bottom w:val="none" w:sz="0" w:space="0" w:color="auto"/>
        <w:right w:val="none" w:sz="0" w:space="0" w:color="auto"/>
      </w:divBdr>
      <w:divsChild>
        <w:div w:id="96365131">
          <w:marLeft w:val="0"/>
          <w:marRight w:val="0"/>
          <w:marTop w:val="0"/>
          <w:marBottom w:val="0"/>
          <w:divBdr>
            <w:top w:val="none" w:sz="0" w:space="0" w:color="auto"/>
            <w:left w:val="none" w:sz="0" w:space="0" w:color="auto"/>
            <w:bottom w:val="none" w:sz="0" w:space="0" w:color="auto"/>
            <w:right w:val="none" w:sz="0" w:space="0" w:color="auto"/>
          </w:divBdr>
          <w:divsChild>
            <w:div w:id="2077238608">
              <w:marLeft w:val="0"/>
              <w:marRight w:val="0"/>
              <w:marTop w:val="0"/>
              <w:marBottom w:val="0"/>
              <w:divBdr>
                <w:top w:val="none" w:sz="0" w:space="0" w:color="auto"/>
                <w:left w:val="none" w:sz="0" w:space="0" w:color="auto"/>
                <w:bottom w:val="none" w:sz="0" w:space="0" w:color="auto"/>
                <w:right w:val="none" w:sz="0" w:space="0" w:color="auto"/>
              </w:divBdr>
              <w:divsChild>
                <w:div w:id="32703352">
                  <w:marLeft w:val="0"/>
                  <w:marRight w:val="0"/>
                  <w:marTop w:val="0"/>
                  <w:marBottom w:val="0"/>
                  <w:divBdr>
                    <w:top w:val="none" w:sz="0" w:space="0" w:color="auto"/>
                    <w:left w:val="none" w:sz="0" w:space="0" w:color="auto"/>
                    <w:bottom w:val="none" w:sz="0" w:space="0" w:color="auto"/>
                    <w:right w:val="none" w:sz="0" w:space="0" w:color="auto"/>
                  </w:divBdr>
                </w:div>
                <w:div w:id="130901064">
                  <w:marLeft w:val="0"/>
                  <w:marRight w:val="0"/>
                  <w:marTop w:val="0"/>
                  <w:marBottom w:val="0"/>
                  <w:divBdr>
                    <w:top w:val="none" w:sz="0" w:space="0" w:color="auto"/>
                    <w:left w:val="none" w:sz="0" w:space="0" w:color="auto"/>
                    <w:bottom w:val="none" w:sz="0" w:space="0" w:color="auto"/>
                    <w:right w:val="none" w:sz="0" w:space="0" w:color="auto"/>
                  </w:divBdr>
                </w:div>
                <w:div w:id="161746889">
                  <w:marLeft w:val="0"/>
                  <w:marRight w:val="0"/>
                  <w:marTop w:val="0"/>
                  <w:marBottom w:val="0"/>
                  <w:divBdr>
                    <w:top w:val="none" w:sz="0" w:space="0" w:color="auto"/>
                    <w:left w:val="none" w:sz="0" w:space="0" w:color="auto"/>
                    <w:bottom w:val="none" w:sz="0" w:space="0" w:color="auto"/>
                    <w:right w:val="none" w:sz="0" w:space="0" w:color="auto"/>
                  </w:divBdr>
                </w:div>
                <w:div w:id="181018776">
                  <w:marLeft w:val="0"/>
                  <w:marRight w:val="0"/>
                  <w:marTop w:val="0"/>
                  <w:marBottom w:val="0"/>
                  <w:divBdr>
                    <w:top w:val="none" w:sz="0" w:space="0" w:color="auto"/>
                    <w:left w:val="none" w:sz="0" w:space="0" w:color="auto"/>
                    <w:bottom w:val="none" w:sz="0" w:space="0" w:color="auto"/>
                    <w:right w:val="none" w:sz="0" w:space="0" w:color="auto"/>
                  </w:divBdr>
                </w:div>
                <w:div w:id="219438882">
                  <w:marLeft w:val="0"/>
                  <w:marRight w:val="0"/>
                  <w:marTop w:val="0"/>
                  <w:marBottom w:val="0"/>
                  <w:divBdr>
                    <w:top w:val="none" w:sz="0" w:space="0" w:color="auto"/>
                    <w:left w:val="none" w:sz="0" w:space="0" w:color="auto"/>
                    <w:bottom w:val="none" w:sz="0" w:space="0" w:color="auto"/>
                    <w:right w:val="none" w:sz="0" w:space="0" w:color="auto"/>
                  </w:divBdr>
                </w:div>
                <w:div w:id="290018723">
                  <w:marLeft w:val="0"/>
                  <w:marRight w:val="0"/>
                  <w:marTop w:val="0"/>
                  <w:marBottom w:val="0"/>
                  <w:divBdr>
                    <w:top w:val="none" w:sz="0" w:space="0" w:color="auto"/>
                    <w:left w:val="none" w:sz="0" w:space="0" w:color="auto"/>
                    <w:bottom w:val="none" w:sz="0" w:space="0" w:color="auto"/>
                    <w:right w:val="none" w:sz="0" w:space="0" w:color="auto"/>
                  </w:divBdr>
                </w:div>
                <w:div w:id="381945090">
                  <w:marLeft w:val="0"/>
                  <w:marRight w:val="0"/>
                  <w:marTop w:val="0"/>
                  <w:marBottom w:val="0"/>
                  <w:divBdr>
                    <w:top w:val="none" w:sz="0" w:space="0" w:color="auto"/>
                    <w:left w:val="none" w:sz="0" w:space="0" w:color="auto"/>
                    <w:bottom w:val="none" w:sz="0" w:space="0" w:color="auto"/>
                    <w:right w:val="none" w:sz="0" w:space="0" w:color="auto"/>
                  </w:divBdr>
                </w:div>
                <w:div w:id="393552068">
                  <w:marLeft w:val="0"/>
                  <w:marRight w:val="0"/>
                  <w:marTop w:val="0"/>
                  <w:marBottom w:val="0"/>
                  <w:divBdr>
                    <w:top w:val="none" w:sz="0" w:space="0" w:color="auto"/>
                    <w:left w:val="none" w:sz="0" w:space="0" w:color="auto"/>
                    <w:bottom w:val="none" w:sz="0" w:space="0" w:color="auto"/>
                    <w:right w:val="none" w:sz="0" w:space="0" w:color="auto"/>
                  </w:divBdr>
                </w:div>
                <w:div w:id="428817585">
                  <w:marLeft w:val="0"/>
                  <w:marRight w:val="0"/>
                  <w:marTop w:val="0"/>
                  <w:marBottom w:val="0"/>
                  <w:divBdr>
                    <w:top w:val="none" w:sz="0" w:space="0" w:color="auto"/>
                    <w:left w:val="none" w:sz="0" w:space="0" w:color="auto"/>
                    <w:bottom w:val="none" w:sz="0" w:space="0" w:color="auto"/>
                    <w:right w:val="none" w:sz="0" w:space="0" w:color="auto"/>
                  </w:divBdr>
                </w:div>
                <w:div w:id="477302593">
                  <w:marLeft w:val="0"/>
                  <w:marRight w:val="0"/>
                  <w:marTop w:val="0"/>
                  <w:marBottom w:val="0"/>
                  <w:divBdr>
                    <w:top w:val="none" w:sz="0" w:space="0" w:color="auto"/>
                    <w:left w:val="none" w:sz="0" w:space="0" w:color="auto"/>
                    <w:bottom w:val="none" w:sz="0" w:space="0" w:color="auto"/>
                    <w:right w:val="none" w:sz="0" w:space="0" w:color="auto"/>
                  </w:divBdr>
                </w:div>
                <w:div w:id="483280242">
                  <w:marLeft w:val="0"/>
                  <w:marRight w:val="0"/>
                  <w:marTop w:val="0"/>
                  <w:marBottom w:val="0"/>
                  <w:divBdr>
                    <w:top w:val="none" w:sz="0" w:space="0" w:color="auto"/>
                    <w:left w:val="none" w:sz="0" w:space="0" w:color="auto"/>
                    <w:bottom w:val="none" w:sz="0" w:space="0" w:color="auto"/>
                    <w:right w:val="none" w:sz="0" w:space="0" w:color="auto"/>
                  </w:divBdr>
                </w:div>
                <w:div w:id="492765544">
                  <w:marLeft w:val="0"/>
                  <w:marRight w:val="0"/>
                  <w:marTop w:val="0"/>
                  <w:marBottom w:val="0"/>
                  <w:divBdr>
                    <w:top w:val="none" w:sz="0" w:space="0" w:color="auto"/>
                    <w:left w:val="none" w:sz="0" w:space="0" w:color="auto"/>
                    <w:bottom w:val="none" w:sz="0" w:space="0" w:color="auto"/>
                    <w:right w:val="none" w:sz="0" w:space="0" w:color="auto"/>
                  </w:divBdr>
                </w:div>
                <w:div w:id="565381992">
                  <w:marLeft w:val="0"/>
                  <w:marRight w:val="0"/>
                  <w:marTop w:val="0"/>
                  <w:marBottom w:val="0"/>
                  <w:divBdr>
                    <w:top w:val="none" w:sz="0" w:space="0" w:color="auto"/>
                    <w:left w:val="none" w:sz="0" w:space="0" w:color="auto"/>
                    <w:bottom w:val="none" w:sz="0" w:space="0" w:color="auto"/>
                    <w:right w:val="none" w:sz="0" w:space="0" w:color="auto"/>
                  </w:divBdr>
                </w:div>
                <w:div w:id="575481570">
                  <w:marLeft w:val="0"/>
                  <w:marRight w:val="0"/>
                  <w:marTop w:val="0"/>
                  <w:marBottom w:val="0"/>
                  <w:divBdr>
                    <w:top w:val="none" w:sz="0" w:space="0" w:color="auto"/>
                    <w:left w:val="none" w:sz="0" w:space="0" w:color="auto"/>
                    <w:bottom w:val="none" w:sz="0" w:space="0" w:color="auto"/>
                    <w:right w:val="none" w:sz="0" w:space="0" w:color="auto"/>
                  </w:divBdr>
                </w:div>
                <w:div w:id="592590203">
                  <w:marLeft w:val="0"/>
                  <w:marRight w:val="0"/>
                  <w:marTop w:val="0"/>
                  <w:marBottom w:val="0"/>
                  <w:divBdr>
                    <w:top w:val="none" w:sz="0" w:space="0" w:color="auto"/>
                    <w:left w:val="none" w:sz="0" w:space="0" w:color="auto"/>
                    <w:bottom w:val="none" w:sz="0" w:space="0" w:color="auto"/>
                    <w:right w:val="none" w:sz="0" w:space="0" w:color="auto"/>
                  </w:divBdr>
                </w:div>
                <w:div w:id="628248362">
                  <w:marLeft w:val="0"/>
                  <w:marRight w:val="0"/>
                  <w:marTop w:val="0"/>
                  <w:marBottom w:val="0"/>
                  <w:divBdr>
                    <w:top w:val="none" w:sz="0" w:space="0" w:color="auto"/>
                    <w:left w:val="none" w:sz="0" w:space="0" w:color="auto"/>
                    <w:bottom w:val="none" w:sz="0" w:space="0" w:color="auto"/>
                    <w:right w:val="none" w:sz="0" w:space="0" w:color="auto"/>
                  </w:divBdr>
                </w:div>
                <w:div w:id="650328673">
                  <w:marLeft w:val="0"/>
                  <w:marRight w:val="0"/>
                  <w:marTop w:val="0"/>
                  <w:marBottom w:val="0"/>
                  <w:divBdr>
                    <w:top w:val="none" w:sz="0" w:space="0" w:color="auto"/>
                    <w:left w:val="none" w:sz="0" w:space="0" w:color="auto"/>
                    <w:bottom w:val="none" w:sz="0" w:space="0" w:color="auto"/>
                    <w:right w:val="none" w:sz="0" w:space="0" w:color="auto"/>
                  </w:divBdr>
                </w:div>
                <w:div w:id="711081218">
                  <w:marLeft w:val="0"/>
                  <w:marRight w:val="0"/>
                  <w:marTop w:val="0"/>
                  <w:marBottom w:val="0"/>
                  <w:divBdr>
                    <w:top w:val="none" w:sz="0" w:space="0" w:color="auto"/>
                    <w:left w:val="none" w:sz="0" w:space="0" w:color="auto"/>
                    <w:bottom w:val="none" w:sz="0" w:space="0" w:color="auto"/>
                    <w:right w:val="none" w:sz="0" w:space="0" w:color="auto"/>
                  </w:divBdr>
                </w:div>
                <w:div w:id="721682441">
                  <w:marLeft w:val="0"/>
                  <w:marRight w:val="0"/>
                  <w:marTop w:val="0"/>
                  <w:marBottom w:val="0"/>
                  <w:divBdr>
                    <w:top w:val="none" w:sz="0" w:space="0" w:color="auto"/>
                    <w:left w:val="none" w:sz="0" w:space="0" w:color="auto"/>
                    <w:bottom w:val="none" w:sz="0" w:space="0" w:color="auto"/>
                    <w:right w:val="none" w:sz="0" w:space="0" w:color="auto"/>
                  </w:divBdr>
                </w:div>
                <w:div w:id="725225584">
                  <w:marLeft w:val="0"/>
                  <w:marRight w:val="0"/>
                  <w:marTop w:val="0"/>
                  <w:marBottom w:val="0"/>
                  <w:divBdr>
                    <w:top w:val="none" w:sz="0" w:space="0" w:color="auto"/>
                    <w:left w:val="none" w:sz="0" w:space="0" w:color="auto"/>
                    <w:bottom w:val="none" w:sz="0" w:space="0" w:color="auto"/>
                    <w:right w:val="none" w:sz="0" w:space="0" w:color="auto"/>
                  </w:divBdr>
                </w:div>
                <w:div w:id="833688675">
                  <w:marLeft w:val="0"/>
                  <w:marRight w:val="0"/>
                  <w:marTop w:val="0"/>
                  <w:marBottom w:val="0"/>
                  <w:divBdr>
                    <w:top w:val="none" w:sz="0" w:space="0" w:color="auto"/>
                    <w:left w:val="none" w:sz="0" w:space="0" w:color="auto"/>
                    <w:bottom w:val="none" w:sz="0" w:space="0" w:color="auto"/>
                    <w:right w:val="none" w:sz="0" w:space="0" w:color="auto"/>
                  </w:divBdr>
                </w:div>
                <w:div w:id="841966414">
                  <w:marLeft w:val="0"/>
                  <w:marRight w:val="0"/>
                  <w:marTop w:val="0"/>
                  <w:marBottom w:val="0"/>
                  <w:divBdr>
                    <w:top w:val="none" w:sz="0" w:space="0" w:color="auto"/>
                    <w:left w:val="none" w:sz="0" w:space="0" w:color="auto"/>
                    <w:bottom w:val="none" w:sz="0" w:space="0" w:color="auto"/>
                    <w:right w:val="none" w:sz="0" w:space="0" w:color="auto"/>
                  </w:divBdr>
                </w:div>
                <w:div w:id="854417778">
                  <w:marLeft w:val="0"/>
                  <w:marRight w:val="0"/>
                  <w:marTop w:val="0"/>
                  <w:marBottom w:val="0"/>
                  <w:divBdr>
                    <w:top w:val="none" w:sz="0" w:space="0" w:color="auto"/>
                    <w:left w:val="none" w:sz="0" w:space="0" w:color="auto"/>
                    <w:bottom w:val="none" w:sz="0" w:space="0" w:color="auto"/>
                    <w:right w:val="none" w:sz="0" w:space="0" w:color="auto"/>
                  </w:divBdr>
                </w:div>
                <w:div w:id="984971555">
                  <w:marLeft w:val="0"/>
                  <w:marRight w:val="0"/>
                  <w:marTop w:val="0"/>
                  <w:marBottom w:val="0"/>
                  <w:divBdr>
                    <w:top w:val="none" w:sz="0" w:space="0" w:color="auto"/>
                    <w:left w:val="none" w:sz="0" w:space="0" w:color="auto"/>
                    <w:bottom w:val="none" w:sz="0" w:space="0" w:color="auto"/>
                    <w:right w:val="none" w:sz="0" w:space="0" w:color="auto"/>
                  </w:divBdr>
                </w:div>
                <w:div w:id="991638244">
                  <w:marLeft w:val="0"/>
                  <w:marRight w:val="0"/>
                  <w:marTop w:val="0"/>
                  <w:marBottom w:val="0"/>
                  <w:divBdr>
                    <w:top w:val="none" w:sz="0" w:space="0" w:color="auto"/>
                    <w:left w:val="none" w:sz="0" w:space="0" w:color="auto"/>
                    <w:bottom w:val="none" w:sz="0" w:space="0" w:color="auto"/>
                    <w:right w:val="none" w:sz="0" w:space="0" w:color="auto"/>
                  </w:divBdr>
                </w:div>
                <w:div w:id="996034422">
                  <w:marLeft w:val="0"/>
                  <w:marRight w:val="0"/>
                  <w:marTop w:val="0"/>
                  <w:marBottom w:val="0"/>
                  <w:divBdr>
                    <w:top w:val="none" w:sz="0" w:space="0" w:color="auto"/>
                    <w:left w:val="none" w:sz="0" w:space="0" w:color="auto"/>
                    <w:bottom w:val="none" w:sz="0" w:space="0" w:color="auto"/>
                    <w:right w:val="none" w:sz="0" w:space="0" w:color="auto"/>
                  </w:divBdr>
                </w:div>
                <w:div w:id="1000280647">
                  <w:marLeft w:val="0"/>
                  <w:marRight w:val="0"/>
                  <w:marTop w:val="0"/>
                  <w:marBottom w:val="0"/>
                  <w:divBdr>
                    <w:top w:val="none" w:sz="0" w:space="0" w:color="auto"/>
                    <w:left w:val="none" w:sz="0" w:space="0" w:color="auto"/>
                    <w:bottom w:val="none" w:sz="0" w:space="0" w:color="auto"/>
                    <w:right w:val="none" w:sz="0" w:space="0" w:color="auto"/>
                  </w:divBdr>
                </w:div>
                <w:div w:id="1037315559">
                  <w:marLeft w:val="0"/>
                  <w:marRight w:val="0"/>
                  <w:marTop w:val="0"/>
                  <w:marBottom w:val="0"/>
                  <w:divBdr>
                    <w:top w:val="none" w:sz="0" w:space="0" w:color="auto"/>
                    <w:left w:val="none" w:sz="0" w:space="0" w:color="auto"/>
                    <w:bottom w:val="none" w:sz="0" w:space="0" w:color="auto"/>
                    <w:right w:val="none" w:sz="0" w:space="0" w:color="auto"/>
                  </w:divBdr>
                </w:div>
                <w:div w:id="1082986470">
                  <w:marLeft w:val="0"/>
                  <w:marRight w:val="0"/>
                  <w:marTop w:val="0"/>
                  <w:marBottom w:val="0"/>
                  <w:divBdr>
                    <w:top w:val="none" w:sz="0" w:space="0" w:color="auto"/>
                    <w:left w:val="none" w:sz="0" w:space="0" w:color="auto"/>
                    <w:bottom w:val="none" w:sz="0" w:space="0" w:color="auto"/>
                    <w:right w:val="none" w:sz="0" w:space="0" w:color="auto"/>
                  </w:divBdr>
                </w:div>
                <w:div w:id="1088190784">
                  <w:marLeft w:val="0"/>
                  <w:marRight w:val="0"/>
                  <w:marTop w:val="0"/>
                  <w:marBottom w:val="0"/>
                  <w:divBdr>
                    <w:top w:val="none" w:sz="0" w:space="0" w:color="auto"/>
                    <w:left w:val="none" w:sz="0" w:space="0" w:color="auto"/>
                    <w:bottom w:val="none" w:sz="0" w:space="0" w:color="auto"/>
                    <w:right w:val="none" w:sz="0" w:space="0" w:color="auto"/>
                  </w:divBdr>
                </w:div>
                <w:div w:id="1130200260">
                  <w:marLeft w:val="0"/>
                  <w:marRight w:val="0"/>
                  <w:marTop w:val="0"/>
                  <w:marBottom w:val="0"/>
                  <w:divBdr>
                    <w:top w:val="none" w:sz="0" w:space="0" w:color="auto"/>
                    <w:left w:val="none" w:sz="0" w:space="0" w:color="auto"/>
                    <w:bottom w:val="none" w:sz="0" w:space="0" w:color="auto"/>
                    <w:right w:val="none" w:sz="0" w:space="0" w:color="auto"/>
                  </w:divBdr>
                </w:div>
                <w:div w:id="1134788180">
                  <w:marLeft w:val="0"/>
                  <w:marRight w:val="0"/>
                  <w:marTop w:val="0"/>
                  <w:marBottom w:val="0"/>
                  <w:divBdr>
                    <w:top w:val="none" w:sz="0" w:space="0" w:color="auto"/>
                    <w:left w:val="none" w:sz="0" w:space="0" w:color="auto"/>
                    <w:bottom w:val="none" w:sz="0" w:space="0" w:color="auto"/>
                    <w:right w:val="none" w:sz="0" w:space="0" w:color="auto"/>
                  </w:divBdr>
                </w:div>
                <w:div w:id="1143355768">
                  <w:marLeft w:val="0"/>
                  <w:marRight w:val="0"/>
                  <w:marTop w:val="0"/>
                  <w:marBottom w:val="0"/>
                  <w:divBdr>
                    <w:top w:val="none" w:sz="0" w:space="0" w:color="auto"/>
                    <w:left w:val="none" w:sz="0" w:space="0" w:color="auto"/>
                    <w:bottom w:val="none" w:sz="0" w:space="0" w:color="auto"/>
                    <w:right w:val="none" w:sz="0" w:space="0" w:color="auto"/>
                  </w:divBdr>
                </w:div>
                <w:div w:id="1254170827">
                  <w:marLeft w:val="0"/>
                  <w:marRight w:val="0"/>
                  <w:marTop w:val="0"/>
                  <w:marBottom w:val="0"/>
                  <w:divBdr>
                    <w:top w:val="none" w:sz="0" w:space="0" w:color="auto"/>
                    <w:left w:val="none" w:sz="0" w:space="0" w:color="auto"/>
                    <w:bottom w:val="none" w:sz="0" w:space="0" w:color="auto"/>
                    <w:right w:val="none" w:sz="0" w:space="0" w:color="auto"/>
                  </w:divBdr>
                </w:div>
                <w:div w:id="1446996445">
                  <w:marLeft w:val="0"/>
                  <w:marRight w:val="0"/>
                  <w:marTop w:val="0"/>
                  <w:marBottom w:val="0"/>
                  <w:divBdr>
                    <w:top w:val="none" w:sz="0" w:space="0" w:color="auto"/>
                    <w:left w:val="none" w:sz="0" w:space="0" w:color="auto"/>
                    <w:bottom w:val="none" w:sz="0" w:space="0" w:color="auto"/>
                    <w:right w:val="none" w:sz="0" w:space="0" w:color="auto"/>
                  </w:divBdr>
                </w:div>
                <w:div w:id="1553733058">
                  <w:marLeft w:val="0"/>
                  <w:marRight w:val="0"/>
                  <w:marTop w:val="0"/>
                  <w:marBottom w:val="0"/>
                  <w:divBdr>
                    <w:top w:val="none" w:sz="0" w:space="0" w:color="auto"/>
                    <w:left w:val="none" w:sz="0" w:space="0" w:color="auto"/>
                    <w:bottom w:val="none" w:sz="0" w:space="0" w:color="auto"/>
                    <w:right w:val="none" w:sz="0" w:space="0" w:color="auto"/>
                  </w:divBdr>
                </w:div>
                <w:div w:id="1559780703">
                  <w:marLeft w:val="0"/>
                  <w:marRight w:val="0"/>
                  <w:marTop w:val="0"/>
                  <w:marBottom w:val="0"/>
                  <w:divBdr>
                    <w:top w:val="none" w:sz="0" w:space="0" w:color="auto"/>
                    <w:left w:val="none" w:sz="0" w:space="0" w:color="auto"/>
                    <w:bottom w:val="none" w:sz="0" w:space="0" w:color="auto"/>
                    <w:right w:val="none" w:sz="0" w:space="0" w:color="auto"/>
                  </w:divBdr>
                </w:div>
                <w:div w:id="1647859273">
                  <w:marLeft w:val="0"/>
                  <w:marRight w:val="0"/>
                  <w:marTop w:val="0"/>
                  <w:marBottom w:val="0"/>
                  <w:divBdr>
                    <w:top w:val="none" w:sz="0" w:space="0" w:color="auto"/>
                    <w:left w:val="none" w:sz="0" w:space="0" w:color="auto"/>
                    <w:bottom w:val="none" w:sz="0" w:space="0" w:color="auto"/>
                    <w:right w:val="none" w:sz="0" w:space="0" w:color="auto"/>
                  </w:divBdr>
                </w:div>
                <w:div w:id="1676422921">
                  <w:marLeft w:val="0"/>
                  <w:marRight w:val="0"/>
                  <w:marTop w:val="0"/>
                  <w:marBottom w:val="0"/>
                  <w:divBdr>
                    <w:top w:val="none" w:sz="0" w:space="0" w:color="auto"/>
                    <w:left w:val="none" w:sz="0" w:space="0" w:color="auto"/>
                    <w:bottom w:val="none" w:sz="0" w:space="0" w:color="auto"/>
                    <w:right w:val="none" w:sz="0" w:space="0" w:color="auto"/>
                  </w:divBdr>
                </w:div>
                <w:div w:id="1708987598">
                  <w:marLeft w:val="0"/>
                  <w:marRight w:val="0"/>
                  <w:marTop w:val="0"/>
                  <w:marBottom w:val="0"/>
                  <w:divBdr>
                    <w:top w:val="none" w:sz="0" w:space="0" w:color="auto"/>
                    <w:left w:val="none" w:sz="0" w:space="0" w:color="auto"/>
                    <w:bottom w:val="none" w:sz="0" w:space="0" w:color="auto"/>
                    <w:right w:val="none" w:sz="0" w:space="0" w:color="auto"/>
                  </w:divBdr>
                </w:div>
                <w:div w:id="1784694131">
                  <w:marLeft w:val="0"/>
                  <w:marRight w:val="0"/>
                  <w:marTop w:val="0"/>
                  <w:marBottom w:val="0"/>
                  <w:divBdr>
                    <w:top w:val="none" w:sz="0" w:space="0" w:color="auto"/>
                    <w:left w:val="none" w:sz="0" w:space="0" w:color="auto"/>
                    <w:bottom w:val="none" w:sz="0" w:space="0" w:color="auto"/>
                    <w:right w:val="none" w:sz="0" w:space="0" w:color="auto"/>
                  </w:divBdr>
                </w:div>
                <w:div w:id="1830443857">
                  <w:marLeft w:val="0"/>
                  <w:marRight w:val="0"/>
                  <w:marTop w:val="0"/>
                  <w:marBottom w:val="0"/>
                  <w:divBdr>
                    <w:top w:val="none" w:sz="0" w:space="0" w:color="auto"/>
                    <w:left w:val="none" w:sz="0" w:space="0" w:color="auto"/>
                    <w:bottom w:val="none" w:sz="0" w:space="0" w:color="auto"/>
                    <w:right w:val="none" w:sz="0" w:space="0" w:color="auto"/>
                  </w:divBdr>
                </w:div>
                <w:div w:id="1901790369">
                  <w:marLeft w:val="0"/>
                  <w:marRight w:val="0"/>
                  <w:marTop w:val="0"/>
                  <w:marBottom w:val="0"/>
                  <w:divBdr>
                    <w:top w:val="none" w:sz="0" w:space="0" w:color="auto"/>
                    <w:left w:val="none" w:sz="0" w:space="0" w:color="auto"/>
                    <w:bottom w:val="none" w:sz="0" w:space="0" w:color="auto"/>
                    <w:right w:val="none" w:sz="0" w:space="0" w:color="auto"/>
                  </w:divBdr>
                </w:div>
                <w:div w:id="1913613865">
                  <w:marLeft w:val="0"/>
                  <w:marRight w:val="0"/>
                  <w:marTop w:val="0"/>
                  <w:marBottom w:val="0"/>
                  <w:divBdr>
                    <w:top w:val="none" w:sz="0" w:space="0" w:color="auto"/>
                    <w:left w:val="none" w:sz="0" w:space="0" w:color="auto"/>
                    <w:bottom w:val="none" w:sz="0" w:space="0" w:color="auto"/>
                    <w:right w:val="none" w:sz="0" w:space="0" w:color="auto"/>
                  </w:divBdr>
                </w:div>
                <w:div w:id="1963149809">
                  <w:marLeft w:val="0"/>
                  <w:marRight w:val="0"/>
                  <w:marTop w:val="0"/>
                  <w:marBottom w:val="0"/>
                  <w:divBdr>
                    <w:top w:val="none" w:sz="0" w:space="0" w:color="auto"/>
                    <w:left w:val="none" w:sz="0" w:space="0" w:color="auto"/>
                    <w:bottom w:val="none" w:sz="0" w:space="0" w:color="auto"/>
                    <w:right w:val="none" w:sz="0" w:space="0" w:color="auto"/>
                  </w:divBdr>
                </w:div>
                <w:div w:id="1995178845">
                  <w:marLeft w:val="0"/>
                  <w:marRight w:val="0"/>
                  <w:marTop w:val="0"/>
                  <w:marBottom w:val="0"/>
                  <w:divBdr>
                    <w:top w:val="none" w:sz="0" w:space="0" w:color="auto"/>
                    <w:left w:val="none" w:sz="0" w:space="0" w:color="auto"/>
                    <w:bottom w:val="none" w:sz="0" w:space="0" w:color="auto"/>
                    <w:right w:val="none" w:sz="0" w:space="0" w:color="auto"/>
                  </w:divBdr>
                </w:div>
                <w:div w:id="2009169176">
                  <w:marLeft w:val="0"/>
                  <w:marRight w:val="0"/>
                  <w:marTop w:val="0"/>
                  <w:marBottom w:val="0"/>
                  <w:divBdr>
                    <w:top w:val="none" w:sz="0" w:space="0" w:color="auto"/>
                    <w:left w:val="none" w:sz="0" w:space="0" w:color="auto"/>
                    <w:bottom w:val="none" w:sz="0" w:space="0" w:color="auto"/>
                    <w:right w:val="none" w:sz="0" w:space="0" w:color="auto"/>
                  </w:divBdr>
                </w:div>
                <w:div w:id="2017028947">
                  <w:marLeft w:val="0"/>
                  <w:marRight w:val="0"/>
                  <w:marTop w:val="0"/>
                  <w:marBottom w:val="0"/>
                  <w:divBdr>
                    <w:top w:val="none" w:sz="0" w:space="0" w:color="auto"/>
                    <w:left w:val="none" w:sz="0" w:space="0" w:color="auto"/>
                    <w:bottom w:val="none" w:sz="0" w:space="0" w:color="auto"/>
                    <w:right w:val="none" w:sz="0" w:space="0" w:color="auto"/>
                  </w:divBdr>
                </w:div>
                <w:div w:id="2098942193">
                  <w:marLeft w:val="0"/>
                  <w:marRight w:val="0"/>
                  <w:marTop w:val="0"/>
                  <w:marBottom w:val="0"/>
                  <w:divBdr>
                    <w:top w:val="none" w:sz="0" w:space="0" w:color="auto"/>
                    <w:left w:val="none" w:sz="0" w:space="0" w:color="auto"/>
                    <w:bottom w:val="none" w:sz="0" w:space="0" w:color="auto"/>
                    <w:right w:val="none" w:sz="0" w:space="0" w:color="auto"/>
                  </w:divBdr>
                </w:div>
                <w:div w:id="213355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832841">
          <w:marLeft w:val="0"/>
          <w:marRight w:val="0"/>
          <w:marTop w:val="0"/>
          <w:marBottom w:val="0"/>
          <w:divBdr>
            <w:top w:val="none" w:sz="0" w:space="0" w:color="auto"/>
            <w:left w:val="none" w:sz="0" w:space="0" w:color="auto"/>
            <w:bottom w:val="none" w:sz="0" w:space="0" w:color="auto"/>
            <w:right w:val="none" w:sz="0" w:space="0" w:color="auto"/>
          </w:divBdr>
          <w:divsChild>
            <w:div w:id="1756049026">
              <w:marLeft w:val="0"/>
              <w:marRight w:val="0"/>
              <w:marTop w:val="0"/>
              <w:marBottom w:val="0"/>
              <w:divBdr>
                <w:top w:val="none" w:sz="0" w:space="0" w:color="auto"/>
                <w:left w:val="none" w:sz="0" w:space="0" w:color="auto"/>
                <w:bottom w:val="none" w:sz="0" w:space="0" w:color="auto"/>
                <w:right w:val="none" w:sz="0" w:space="0" w:color="auto"/>
              </w:divBdr>
              <w:divsChild>
                <w:div w:id="184710876">
                  <w:marLeft w:val="0"/>
                  <w:marRight w:val="0"/>
                  <w:marTop w:val="0"/>
                  <w:marBottom w:val="0"/>
                  <w:divBdr>
                    <w:top w:val="none" w:sz="0" w:space="0" w:color="auto"/>
                    <w:left w:val="none" w:sz="0" w:space="0" w:color="auto"/>
                    <w:bottom w:val="none" w:sz="0" w:space="0" w:color="auto"/>
                    <w:right w:val="none" w:sz="0" w:space="0" w:color="auto"/>
                  </w:divBdr>
                </w:div>
                <w:div w:id="334496391">
                  <w:marLeft w:val="0"/>
                  <w:marRight w:val="0"/>
                  <w:marTop w:val="0"/>
                  <w:marBottom w:val="0"/>
                  <w:divBdr>
                    <w:top w:val="none" w:sz="0" w:space="0" w:color="auto"/>
                    <w:left w:val="none" w:sz="0" w:space="0" w:color="auto"/>
                    <w:bottom w:val="none" w:sz="0" w:space="0" w:color="auto"/>
                    <w:right w:val="none" w:sz="0" w:space="0" w:color="auto"/>
                  </w:divBdr>
                </w:div>
                <w:div w:id="989022467">
                  <w:marLeft w:val="0"/>
                  <w:marRight w:val="0"/>
                  <w:marTop w:val="0"/>
                  <w:marBottom w:val="0"/>
                  <w:divBdr>
                    <w:top w:val="none" w:sz="0" w:space="0" w:color="auto"/>
                    <w:left w:val="none" w:sz="0" w:space="0" w:color="auto"/>
                    <w:bottom w:val="none" w:sz="0" w:space="0" w:color="auto"/>
                    <w:right w:val="none" w:sz="0" w:space="0" w:color="auto"/>
                  </w:divBdr>
                </w:div>
                <w:div w:id="1318918556">
                  <w:marLeft w:val="0"/>
                  <w:marRight w:val="0"/>
                  <w:marTop w:val="0"/>
                  <w:marBottom w:val="0"/>
                  <w:divBdr>
                    <w:top w:val="none" w:sz="0" w:space="0" w:color="auto"/>
                    <w:left w:val="none" w:sz="0" w:space="0" w:color="auto"/>
                    <w:bottom w:val="none" w:sz="0" w:space="0" w:color="auto"/>
                    <w:right w:val="none" w:sz="0" w:space="0" w:color="auto"/>
                  </w:divBdr>
                </w:div>
                <w:div w:id="1572035302">
                  <w:marLeft w:val="0"/>
                  <w:marRight w:val="0"/>
                  <w:marTop w:val="0"/>
                  <w:marBottom w:val="0"/>
                  <w:divBdr>
                    <w:top w:val="none" w:sz="0" w:space="0" w:color="auto"/>
                    <w:left w:val="none" w:sz="0" w:space="0" w:color="auto"/>
                    <w:bottom w:val="none" w:sz="0" w:space="0" w:color="auto"/>
                    <w:right w:val="none" w:sz="0" w:space="0" w:color="auto"/>
                  </w:divBdr>
                </w:div>
                <w:div w:id="1813254758">
                  <w:marLeft w:val="0"/>
                  <w:marRight w:val="0"/>
                  <w:marTop w:val="0"/>
                  <w:marBottom w:val="0"/>
                  <w:divBdr>
                    <w:top w:val="none" w:sz="0" w:space="0" w:color="auto"/>
                    <w:left w:val="none" w:sz="0" w:space="0" w:color="auto"/>
                    <w:bottom w:val="none" w:sz="0" w:space="0" w:color="auto"/>
                    <w:right w:val="none" w:sz="0" w:space="0" w:color="auto"/>
                  </w:divBdr>
                </w:div>
                <w:div w:id="1822430142">
                  <w:marLeft w:val="0"/>
                  <w:marRight w:val="0"/>
                  <w:marTop w:val="0"/>
                  <w:marBottom w:val="0"/>
                  <w:divBdr>
                    <w:top w:val="none" w:sz="0" w:space="0" w:color="auto"/>
                    <w:left w:val="none" w:sz="0" w:space="0" w:color="auto"/>
                    <w:bottom w:val="none" w:sz="0" w:space="0" w:color="auto"/>
                    <w:right w:val="none" w:sz="0" w:space="0" w:color="auto"/>
                  </w:divBdr>
                </w:div>
                <w:div w:id="203693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31973">
      <w:bodyDiv w:val="1"/>
      <w:marLeft w:val="0"/>
      <w:marRight w:val="0"/>
      <w:marTop w:val="0"/>
      <w:marBottom w:val="0"/>
      <w:divBdr>
        <w:top w:val="none" w:sz="0" w:space="0" w:color="auto"/>
        <w:left w:val="none" w:sz="0" w:space="0" w:color="auto"/>
        <w:bottom w:val="none" w:sz="0" w:space="0" w:color="auto"/>
        <w:right w:val="none" w:sz="0" w:space="0" w:color="auto"/>
      </w:divBdr>
      <w:divsChild>
        <w:div w:id="583539156">
          <w:marLeft w:val="0"/>
          <w:marRight w:val="0"/>
          <w:marTop w:val="0"/>
          <w:marBottom w:val="0"/>
          <w:divBdr>
            <w:top w:val="none" w:sz="0" w:space="0" w:color="auto"/>
            <w:left w:val="none" w:sz="0" w:space="0" w:color="auto"/>
            <w:bottom w:val="none" w:sz="0" w:space="0" w:color="auto"/>
            <w:right w:val="none" w:sz="0" w:space="0" w:color="auto"/>
          </w:divBdr>
        </w:div>
        <w:div w:id="1985966458">
          <w:marLeft w:val="0"/>
          <w:marRight w:val="0"/>
          <w:marTop w:val="0"/>
          <w:marBottom w:val="0"/>
          <w:divBdr>
            <w:top w:val="none" w:sz="0" w:space="0" w:color="auto"/>
            <w:left w:val="none" w:sz="0" w:space="0" w:color="auto"/>
            <w:bottom w:val="none" w:sz="0" w:space="0" w:color="auto"/>
            <w:right w:val="none" w:sz="0" w:space="0" w:color="auto"/>
          </w:divBdr>
        </w:div>
        <w:div w:id="178475069">
          <w:marLeft w:val="0"/>
          <w:marRight w:val="0"/>
          <w:marTop w:val="0"/>
          <w:marBottom w:val="0"/>
          <w:divBdr>
            <w:top w:val="none" w:sz="0" w:space="0" w:color="auto"/>
            <w:left w:val="none" w:sz="0" w:space="0" w:color="auto"/>
            <w:bottom w:val="none" w:sz="0" w:space="0" w:color="auto"/>
            <w:right w:val="none" w:sz="0" w:space="0" w:color="auto"/>
          </w:divBdr>
        </w:div>
      </w:divsChild>
    </w:div>
    <w:div w:id="1572498656">
      <w:bodyDiv w:val="1"/>
      <w:marLeft w:val="0"/>
      <w:marRight w:val="0"/>
      <w:marTop w:val="0"/>
      <w:marBottom w:val="0"/>
      <w:divBdr>
        <w:top w:val="none" w:sz="0" w:space="0" w:color="auto"/>
        <w:left w:val="none" w:sz="0" w:space="0" w:color="auto"/>
        <w:bottom w:val="none" w:sz="0" w:space="0" w:color="auto"/>
        <w:right w:val="none" w:sz="0" w:space="0" w:color="auto"/>
      </w:divBdr>
      <w:divsChild>
        <w:div w:id="289479435">
          <w:marLeft w:val="0"/>
          <w:marRight w:val="0"/>
          <w:marTop w:val="0"/>
          <w:marBottom w:val="0"/>
          <w:divBdr>
            <w:top w:val="none" w:sz="0" w:space="0" w:color="auto"/>
            <w:left w:val="none" w:sz="0" w:space="0" w:color="auto"/>
            <w:bottom w:val="none" w:sz="0" w:space="0" w:color="auto"/>
            <w:right w:val="none" w:sz="0" w:space="0" w:color="auto"/>
          </w:divBdr>
        </w:div>
        <w:div w:id="237716049">
          <w:marLeft w:val="0"/>
          <w:marRight w:val="0"/>
          <w:marTop w:val="0"/>
          <w:marBottom w:val="0"/>
          <w:divBdr>
            <w:top w:val="none" w:sz="0" w:space="0" w:color="auto"/>
            <w:left w:val="none" w:sz="0" w:space="0" w:color="auto"/>
            <w:bottom w:val="none" w:sz="0" w:space="0" w:color="auto"/>
            <w:right w:val="none" w:sz="0" w:space="0" w:color="auto"/>
          </w:divBdr>
        </w:div>
        <w:div w:id="1280793288">
          <w:marLeft w:val="0"/>
          <w:marRight w:val="0"/>
          <w:marTop w:val="0"/>
          <w:marBottom w:val="0"/>
          <w:divBdr>
            <w:top w:val="none" w:sz="0" w:space="0" w:color="auto"/>
            <w:left w:val="none" w:sz="0" w:space="0" w:color="auto"/>
            <w:bottom w:val="none" w:sz="0" w:space="0" w:color="auto"/>
            <w:right w:val="none" w:sz="0" w:space="0" w:color="auto"/>
          </w:divBdr>
        </w:div>
      </w:divsChild>
    </w:div>
    <w:div w:id="1594893030">
      <w:bodyDiv w:val="1"/>
      <w:marLeft w:val="0"/>
      <w:marRight w:val="0"/>
      <w:marTop w:val="0"/>
      <w:marBottom w:val="0"/>
      <w:divBdr>
        <w:top w:val="none" w:sz="0" w:space="0" w:color="auto"/>
        <w:left w:val="none" w:sz="0" w:space="0" w:color="auto"/>
        <w:bottom w:val="none" w:sz="0" w:space="0" w:color="auto"/>
        <w:right w:val="none" w:sz="0" w:space="0" w:color="auto"/>
      </w:divBdr>
    </w:div>
    <w:div w:id="1631207289">
      <w:bodyDiv w:val="1"/>
      <w:marLeft w:val="0"/>
      <w:marRight w:val="0"/>
      <w:marTop w:val="0"/>
      <w:marBottom w:val="0"/>
      <w:divBdr>
        <w:top w:val="none" w:sz="0" w:space="0" w:color="auto"/>
        <w:left w:val="none" w:sz="0" w:space="0" w:color="auto"/>
        <w:bottom w:val="none" w:sz="0" w:space="0" w:color="auto"/>
        <w:right w:val="none" w:sz="0" w:space="0" w:color="auto"/>
      </w:divBdr>
    </w:div>
    <w:div w:id="1842163574">
      <w:bodyDiv w:val="1"/>
      <w:marLeft w:val="0"/>
      <w:marRight w:val="0"/>
      <w:marTop w:val="0"/>
      <w:marBottom w:val="0"/>
      <w:divBdr>
        <w:top w:val="none" w:sz="0" w:space="0" w:color="auto"/>
        <w:left w:val="none" w:sz="0" w:space="0" w:color="auto"/>
        <w:bottom w:val="none" w:sz="0" w:space="0" w:color="auto"/>
        <w:right w:val="none" w:sz="0" w:space="0" w:color="auto"/>
      </w:divBdr>
    </w:div>
    <w:div w:id="200836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czta.onet.pl/NowaWiadomosc/_subtype/Do/_encryptedEmails/QlAkBFFKEBx2dgsdBXJ2cQQBfChCchE2Egk%2FZgEXARAfQkFWQwEGF1QnVkFWAwsCBAFWVkQTB3QWAFQRDQ1DCEkHUwAQDQc2J01NWxZndCFJKgMLbkA3HkFocRYSYAZrI1ZTIg%3D%3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KT%20%20TYMCZASOWEJ%20ORGANIACJI%20RUCHU.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4DB62-80F4-4112-B3A9-C0C55B599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PROJEKT  TYMCZASOWEJ ORGANIACJI RUCHU.dot</Template>
  <TotalTime>11</TotalTime>
  <Pages>15</Pages>
  <Words>3272</Words>
  <Characters>21141</Characters>
  <Application>Microsoft Office Word</Application>
  <DocSecurity>0</DocSecurity>
  <Lines>1510</Lines>
  <Paragraphs>452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Projekt Stałej Organizacji Ruchu</vt:lpstr>
      <vt:lpstr>Projekt Stałej Organizacji Ruchu</vt:lpstr>
    </vt:vector>
  </TitlesOfParts>
  <Company>UM</Company>
  <LinksUpToDate>false</LinksUpToDate>
  <CharactersWithSpaces>23961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Stałej Organizacji Ruchu</dc:title>
  <dc:creator>Admin</dc:creator>
  <cp:lastModifiedBy>Arkadiusz Chromiński</cp:lastModifiedBy>
  <cp:revision>5</cp:revision>
  <cp:lastPrinted>2026-05-28T20:44:00Z</cp:lastPrinted>
  <dcterms:created xsi:type="dcterms:W3CDTF">2026-05-28T20:20:00Z</dcterms:created>
  <dcterms:modified xsi:type="dcterms:W3CDTF">2026-05-28T22:29:00Z</dcterms:modified>
</cp:coreProperties>
</file>